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 w:val="0"/>
          <w:bCs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sz w:val="44"/>
          <w:szCs w:val="44"/>
        </w:rPr>
        <w:t>2020 年</w:t>
      </w:r>
      <w:r>
        <w:rPr>
          <w:rFonts w:hint="eastAsia" w:ascii="宋体" w:hAnsi="宋体" w:cs="宋体"/>
          <w:b w:val="0"/>
          <w:bCs w:val="0"/>
          <w:sz w:val="44"/>
          <w:szCs w:val="44"/>
        </w:rPr>
        <w:t>奉新县</w:t>
      </w: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>本</w:t>
      </w:r>
      <w:r>
        <w:rPr>
          <w:rFonts w:hint="eastAsia" w:ascii="宋体" w:hAnsi="宋体" w:cs="宋体"/>
          <w:b w:val="0"/>
          <w:bCs w:val="0"/>
          <w:sz w:val="44"/>
          <w:szCs w:val="44"/>
        </w:rPr>
        <w:t>级一般公共预算</w:t>
      </w:r>
      <w:r>
        <w:rPr>
          <w:rFonts w:hint="eastAsia" w:ascii="宋体" w:hAnsi="宋体" w:cs="宋体"/>
          <w:b w:val="0"/>
          <w:bCs w:val="0"/>
          <w:sz w:val="44"/>
          <w:szCs w:val="44"/>
        </w:rPr>
        <w:br w:type="textWrapping"/>
      </w:r>
      <w:r>
        <w:rPr>
          <w:rFonts w:hint="eastAsia" w:ascii="宋体" w:hAnsi="宋体" w:cs="宋体"/>
          <w:b w:val="0"/>
          <w:bCs w:val="0"/>
          <w:sz w:val="44"/>
          <w:szCs w:val="44"/>
        </w:rPr>
        <w:t>收入决算的说明</w:t>
      </w:r>
      <w:r>
        <w:rPr>
          <w:rFonts w:hint="eastAsia" w:ascii="宋体" w:hAnsi="宋体" w:cs="宋体"/>
          <w:b w:val="0"/>
          <w:bCs w:val="0"/>
          <w:sz w:val="44"/>
          <w:szCs w:val="44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增值税决算数比上年决算数（下同）下降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22.45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%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，企业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所得税决算数下降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13.67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%,主要是受新冠肺炎疫情及减税降费叠加影响，相关税收同比下降，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县本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级按财政体制分成的税收收入相应减少。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</w:pP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个人所得税决算数增长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9.15%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,主要是个人薪金工资所得增加。同时，新个税法实施后，个税缴纳纳税人遵从度提高，汇算清缴补税增多。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 xml:space="preserve">城市维护建设税决算数增长 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17.73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%，主要是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工业园区企业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城市维护建设税较多。</w:t>
      </w:r>
      <w:r>
        <w:rPr>
          <w:rFonts w:ascii="宋体" w:hAnsi="宋体" w:eastAsia="宋体" w:cs="宋体"/>
          <w:sz w:val="24"/>
          <w:szCs w:val="24"/>
        </w:rPr>
        <w:t xml:space="preserve">  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专项收入决算数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36.86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%，主要是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教育费附加收入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较多。</w:t>
      </w:r>
      <w:r>
        <w:rPr>
          <w:rFonts w:ascii="宋体" w:hAnsi="宋体" w:eastAsia="宋体" w:cs="宋体"/>
          <w:sz w:val="24"/>
          <w:szCs w:val="24"/>
        </w:rPr>
        <w:t xml:space="preserve">   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行政事业性收费收入决算数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16.57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%，主要是贯彻落实中央和省委、省政府降费等政策措施，进一步加大行政事业性收费清理力度，取消、停征和免征了一批收费项目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，常规收入较上年减少，主要是诉讼费增加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427万及其他缴入国库的行政事业性收费收入增长1181万元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</w:pP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罚没收入决算数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8.11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%，主要是公安、检察院、法院等部门一次性清缴入库的罚没收入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减少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.国有资源（资产）有偿使用收入决算数增长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156.11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%，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br w:type="textWrapping"/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主要是 2020 年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乡镇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收入增长较多。</w:t>
      </w:r>
      <w:r>
        <w:rPr>
          <w:rFonts w:ascii="宋体" w:hAnsi="宋体" w:eastAsia="宋体" w:cs="宋体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D0A8"/>
    <w:multiLevelType w:val="singleLevel"/>
    <w:tmpl w:val="614AD0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96F"/>
    <w:rsid w:val="0061196F"/>
    <w:rsid w:val="0F470D62"/>
    <w:rsid w:val="121D3992"/>
    <w:rsid w:val="131F7467"/>
    <w:rsid w:val="174C3A37"/>
    <w:rsid w:val="1B6A5D26"/>
    <w:rsid w:val="2056125E"/>
    <w:rsid w:val="213F64F2"/>
    <w:rsid w:val="2502768D"/>
    <w:rsid w:val="2BA602E2"/>
    <w:rsid w:val="2EDD50CF"/>
    <w:rsid w:val="30EC4F83"/>
    <w:rsid w:val="3618720E"/>
    <w:rsid w:val="4133179C"/>
    <w:rsid w:val="4BDF4C7F"/>
    <w:rsid w:val="4EC11E7A"/>
    <w:rsid w:val="58DF38C5"/>
    <w:rsid w:val="6CD7696C"/>
    <w:rsid w:val="6D9642DE"/>
    <w:rsid w:val="711C4531"/>
    <w:rsid w:val="75E66DD9"/>
    <w:rsid w:val="7B5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1</Pages>
  <Words>35</Words>
  <Characters>204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2017-09-07T07:36:00Z</cp:lastPrinted>
  <dcterms:modified xsi:type="dcterms:W3CDTF">2021-09-22T07:03:57Z</dcterms:modified>
  <dc:title>奉新县政府举借债务情况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