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B" w:rsidRDefault="0044103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奉新县司法局202</w:t>
      </w:r>
      <w:r w:rsidR="00C042C8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3</w:t>
      </w:r>
      <w:r w:rsidR="000905D2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年政府信息公开工作年度报告</w:t>
      </w:r>
    </w:p>
    <w:p w:rsidR="005C14FB" w:rsidRDefault="005C14FB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720B53" w:rsidRDefault="00F01110" w:rsidP="00720B5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根据《中华人民共和国政府信息公开条例》和有关信息公开的工作要求，现向社会公布奉新县司法局202</w:t>
      </w:r>
      <w:r w:rsidR="00817DB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年政府信息公开年度报告。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本年度报告中所列数据的统计期限自202</w:t>
      </w:r>
      <w:r w:rsidR="00817D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年1月1日起至202</w:t>
      </w:r>
      <w:r w:rsidR="00817D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</w:t>
      </w:r>
      <w:r w:rsidR="008E6341">
        <w:rPr>
          <w:rFonts w:ascii="仿宋_GB2312" w:eastAsia="仿宋_GB2312" w:hint="eastAsia"/>
          <w:sz w:val="32"/>
          <w:szCs w:val="32"/>
        </w:rPr>
        <w:t>如对本报告有任何疑问、意见，可与奉新县司法局办公室联系。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（地址：</w:t>
      </w:r>
      <w:r w:rsidR="00DA11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奉新县应星北大道331号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，电话：</w:t>
      </w:r>
      <w:r w:rsidR="00DA11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0795-7901700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，邮编：</w:t>
      </w:r>
      <w:r w:rsidR="00DA110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330700</w:t>
      </w:r>
      <w:r w:rsidR="000905D2" w:rsidRPr="00F0111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）。</w:t>
      </w:r>
    </w:p>
    <w:p w:rsidR="005C14FB" w:rsidRPr="00017E3E" w:rsidRDefault="00720B53" w:rsidP="00720B5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017E3E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一、</w:t>
      </w:r>
      <w:r w:rsidR="000905D2" w:rsidRPr="00017E3E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总体情况</w:t>
      </w:r>
    </w:p>
    <w:p w:rsidR="006D6683" w:rsidRDefault="006D6683" w:rsidP="00720B53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仿宋" w:cs="宋体" w:hint="eastAsia"/>
          <w:color w:val="000000" w:themeColor="text1"/>
          <w:sz w:val="32"/>
          <w:szCs w:val="32"/>
          <w:shd w:val="clear" w:color="auto" w:fill="FFFFFF"/>
        </w:rPr>
      </w:pPr>
      <w:r w:rsidRPr="006D6683">
        <w:rPr>
          <w:rFonts w:ascii="仿宋_GB2312" w:eastAsia="仿宋_GB2312" w:hAnsi="仿宋" w:cs="宋体" w:hint="eastAsia"/>
          <w:color w:val="000000" w:themeColor="text1"/>
          <w:sz w:val="32"/>
          <w:szCs w:val="32"/>
          <w:shd w:val="clear" w:color="auto" w:fill="FFFFFF"/>
        </w:rPr>
        <w:t>2023年，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  <w:shd w:val="clear" w:color="auto" w:fill="FFFFFF"/>
        </w:rPr>
        <w:t>我</w:t>
      </w:r>
      <w:r w:rsidRPr="006D6683">
        <w:rPr>
          <w:rFonts w:ascii="仿宋_GB2312" w:eastAsia="仿宋_GB2312" w:hAnsi="仿宋" w:cs="宋体" w:hint="eastAsia"/>
          <w:color w:val="000000" w:themeColor="text1"/>
          <w:sz w:val="32"/>
          <w:szCs w:val="32"/>
          <w:shd w:val="clear" w:color="auto" w:fill="FFFFFF"/>
        </w:rPr>
        <w:t>局在县委、县政府的正确领导下，在上级司法行政部门的精心指导下，以习近平新时代中国特色社会主义思想为指导，认真贯彻落实党的二十大精神</w:t>
      </w:r>
      <w:r w:rsidR="003E68FB">
        <w:rPr>
          <w:rFonts w:ascii="仿宋_GB2312" w:eastAsia="仿宋_GB2312" w:hAnsi="仿宋" w:cs="宋体" w:hint="eastAsia"/>
          <w:color w:val="000000" w:themeColor="text1"/>
          <w:sz w:val="32"/>
          <w:szCs w:val="32"/>
          <w:shd w:val="clear" w:color="auto" w:fill="FFFFFF"/>
        </w:rPr>
        <w:t>，深入推进政务公开工作，不断提高政务公开质量，保障群众的知情权和监督权。</w:t>
      </w:r>
    </w:p>
    <w:p w:rsidR="00720B53" w:rsidRPr="00017E3E" w:rsidRDefault="00720B53" w:rsidP="00720B53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/>
          <w:b/>
          <w:color w:val="000000" w:themeColor="text1"/>
          <w:sz w:val="32"/>
          <w:szCs w:val="32"/>
          <w:shd w:val="clear" w:color="auto" w:fill="FFFFFF"/>
        </w:rPr>
      </w:pPr>
      <w:r w:rsidRPr="00017E3E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  <w:shd w:val="clear" w:color="auto" w:fill="FFFFFF"/>
        </w:rPr>
        <w:t>（一）</w:t>
      </w:r>
      <w:r w:rsidR="000905D2" w:rsidRPr="00017E3E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  <w:shd w:val="clear" w:color="auto" w:fill="FFFFFF"/>
        </w:rPr>
        <w:t>主动公开</w:t>
      </w:r>
      <w:r w:rsidR="00226CA9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  <w:shd w:val="clear" w:color="auto" w:fill="FFFFFF"/>
        </w:rPr>
        <w:t>方面</w:t>
      </w:r>
    </w:p>
    <w:p w:rsidR="00017E3E" w:rsidRDefault="00045964" w:rsidP="00017E3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2023年，奉新县司法局按照要求</w:t>
      </w:r>
      <w:r w:rsidRPr="0004596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做好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了政务公开信息维护，</w:t>
      </w:r>
      <w:r w:rsidRPr="0004596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做好公开平台是否存在更新不及时、表述不规范和链接失效等问题的自查工作，按照法定时限及时发布并实时更新</w:t>
      </w:r>
      <w:r w:rsidRPr="00045964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lastRenderedPageBreak/>
        <w:t>法定主动公开内容，仔细校对审核文字内容和规范表述，整改错误、失效链接，不断提升政府信息公开网站规范化水平。</w:t>
      </w:r>
      <w:r w:rsidR="00720B53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截至</w:t>
      </w:r>
      <w:r w:rsidR="00D455FA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3</w:t>
      </w:r>
      <w:r w:rsidR="00D455FA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年</w:t>
      </w:r>
      <w:r w:rsidR="00720B53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12月底，我局</w:t>
      </w:r>
      <w:r w:rsidR="00017E3E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在</w:t>
      </w:r>
      <w:r w:rsidR="00720B53" w:rsidRPr="00017E3E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政府信息公</w:t>
      </w:r>
      <w:r w:rsidR="00720B53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开网</w:t>
      </w:r>
      <w:r w:rsidR="00017E3E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上</w:t>
      </w:r>
      <w:r w:rsidR="00017E3E" w:rsidRPr="00017E3E">
        <w:rPr>
          <w:rFonts w:ascii="仿宋_GB2312" w:eastAsia="仿宋_GB2312" w:hint="eastAsia"/>
          <w:color w:val="000000" w:themeColor="text1"/>
          <w:sz w:val="32"/>
          <w:szCs w:val="32"/>
        </w:rPr>
        <w:t>共主动公开政府信息</w:t>
      </w:r>
      <w:r w:rsidR="009C3E5C">
        <w:rPr>
          <w:rFonts w:ascii="仿宋_GB2312" w:eastAsia="仿宋_GB2312" w:hint="eastAsia"/>
          <w:color w:val="000000" w:themeColor="text1"/>
          <w:sz w:val="32"/>
          <w:szCs w:val="32"/>
        </w:rPr>
        <w:t>59</w:t>
      </w:r>
      <w:r w:rsidR="00017E3E" w:rsidRPr="00017E3E">
        <w:rPr>
          <w:rFonts w:ascii="仿宋_GB2312" w:eastAsia="仿宋_GB2312" w:hint="eastAsia"/>
          <w:color w:val="000000" w:themeColor="text1"/>
          <w:sz w:val="32"/>
          <w:szCs w:val="32"/>
        </w:rPr>
        <w:t>条，</w:t>
      </w:r>
      <w:r w:rsidR="00720B53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其中</w:t>
      </w:r>
      <w:r w:rsidR="00EC5E54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工作动态</w:t>
      </w:r>
      <w:r>
        <w:rPr>
          <w:rFonts w:ascii="仿宋_GB2312" w:eastAsia="仿宋_GB2312" w:hAnsi="Helvetica" w:hint="eastAsia"/>
          <w:color w:val="000000" w:themeColor="text1"/>
          <w:sz w:val="32"/>
          <w:szCs w:val="32"/>
        </w:rPr>
        <w:t>34</w:t>
      </w:r>
      <w:r w:rsidR="00EC5E54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条、概况信息</w:t>
      </w:r>
      <w:r w:rsidR="00EC5E54">
        <w:rPr>
          <w:rFonts w:ascii="仿宋_GB2312" w:eastAsia="仿宋_GB2312" w:hAnsi="Helvetica" w:hint="eastAsia"/>
          <w:color w:val="000000" w:themeColor="text1"/>
          <w:sz w:val="32"/>
          <w:szCs w:val="32"/>
        </w:rPr>
        <w:t>2</w:t>
      </w:r>
      <w:r w:rsidR="00EC5E54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条、</w:t>
      </w:r>
      <w:r w:rsidR="00EC5E54">
        <w:rPr>
          <w:rFonts w:ascii="仿宋_GB2312" w:eastAsia="仿宋_GB2312" w:hAnsi="Helvetica" w:hint="eastAsia"/>
          <w:color w:val="000000" w:themeColor="text1"/>
          <w:sz w:val="32"/>
          <w:szCs w:val="32"/>
        </w:rPr>
        <w:t>政策文件</w:t>
      </w:r>
      <w:r w:rsidR="00D334CE">
        <w:rPr>
          <w:rFonts w:ascii="仿宋_GB2312" w:eastAsia="仿宋_GB2312" w:hAnsi="Helvetica" w:hint="eastAsia"/>
          <w:color w:val="000000" w:themeColor="text1"/>
          <w:sz w:val="32"/>
          <w:szCs w:val="32"/>
        </w:rPr>
        <w:t>2</w:t>
      </w:r>
      <w:r w:rsidR="00861408">
        <w:rPr>
          <w:rFonts w:ascii="仿宋_GB2312" w:eastAsia="仿宋_GB2312" w:hAnsi="Helvetica" w:hint="eastAsia"/>
          <w:color w:val="000000" w:themeColor="text1"/>
          <w:sz w:val="32"/>
          <w:szCs w:val="32"/>
        </w:rPr>
        <w:t>条、规范性文件1条、</w:t>
      </w:r>
      <w:r w:rsidR="00EC5E54">
        <w:rPr>
          <w:rFonts w:ascii="仿宋_GB2312" w:eastAsia="仿宋_GB2312" w:hAnsi="Helvetica" w:hint="eastAsia"/>
          <w:color w:val="000000" w:themeColor="text1"/>
          <w:sz w:val="32"/>
          <w:szCs w:val="32"/>
        </w:rPr>
        <w:t>解读回应</w:t>
      </w:r>
      <w:r w:rsidR="00D334CE">
        <w:rPr>
          <w:rFonts w:ascii="仿宋_GB2312" w:eastAsia="仿宋_GB2312" w:hAnsi="Helvetica" w:hint="eastAsia"/>
          <w:color w:val="000000" w:themeColor="text1"/>
          <w:sz w:val="32"/>
          <w:szCs w:val="32"/>
        </w:rPr>
        <w:t>4</w:t>
      </w:r>
      <w:r w:rsidR="00EC5E54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条</w:t>
      </w:r>
      <w:r w:rsidR="00EC5E54">
        <w:rPr>
          <w:rFonts w:ascii="仿宋_GB2312" w:eastAsia="仿宋_GB2312" w:hAnsi="Helvetica" w:hint="eastAsia"/>
          <w:color w:val="000000" w:themeColor="text1"/>
          <w:sz w:val="32"/>
          <w:szCs w:val="32"/>
        </w:rPr>
        <w:t>、</w:t>
      </w:r>
      <w:r w:rsidR="00F96125" w:rsidRPr="00017E3E">
        <w:rPr>
          <w:rFonts w:ascii="仿宋_GB2312" w:eastAsia="仿宋_GB2312" w:hint="eastAsia"/>
          <w:color w:val="000000" w:themeColor="text1"/>
          <w:sz w:val="32"/>
          <w:szCs w:val="32"/>
        </w:rPr>
        <w:t>工作计划</w:t>
      </w:r>
      <w:r w:rsidR="00F9612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F96125" w:rsidRPr="00017E3E">
        <w:rPr>
          <w:rFonts w:ascii="仿宋_GB2312" w:eastAsia="仿宋_GB2312" w:hint="eastAsia"/>
          <w:color w:val="000000" w:themeColor="text1"/>
          <w:sz w:val="32"/>
          <w:szCs w:val="32"/>
        </w:rPr>
        <w:t>条、</w:t>
      </w:r>
      <w:r w:rsidR="00F96125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财政预决算2条、</w:t>
      </w:r>
      <w:r w:rsidR="00D455FA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权责清单1条、</w:t>
      </w:r>
      <w:r w:rsidR="00D455FA" w:rsidRPr="00017E3E">
        <w:rPr>
          <w:rFonts w:ascii="仿宋_GB2312" w:eastAsia="仿宋_GB2312" w:hint="eastAsia"/>
          <w:color w:val="000000" w:themeColor="text1"/>
          <w:sz w:val="32"/>
          <w:szCs w:val="32"/>
        </w:rPr>
        <w:t>公开指南1条、</w:t>
      </w:r>
      <w:r w:rsidR="00F96125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公共法律服务相关动态</w:t>
      </w:r>
      <w:r w:rsidR="009C3E5C">
        <w:rPr>
          <w:rFonts w:ascii="仿宋_GB2312" w:eastAsia="仿宋_GB2312" w:hAnsi="Helvetica" w:hint="eastAsia"/>
          <w:color w:val="000000" w:themeColor="text1"/>
          <w:sz w:val="32"/>
          <w:szCs w:val="32"/>
        </w:rPr>
        <w:t>7</w:t>
      </w:r>
      <w:r w:rsidR="00F96125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条、</w:t>
      </w:r>
      <w:r w:rsidR="00861408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法治文化产品资料库</w:t>
      </w:r>
      <w:r w:rsidR="00861408">
        <w:rPr>
          <w:rFonts w:ascii="仿宋_GB2312" w:eastAsia="仿宋_GB2312" w:hAnsi="Helvetica" w:hint="eastAsia"/>
          <w:color w:val="000000" w:themeColor="text1"/>
          <w:sz w:val="32"/>
          <w:szCs w:val="32"/>
        </w:rPr>
        <w:t>2条、</w:t>
      </w:r>
      <w:r w:rsidR="00D455FA" w:rsidRPr="00017E3E">
        <w:rPr>
          <w:rFonts w:ascii="仿宋_GB2312" w:eastAsia="仿宋_GB2312" w:hint="eastAsia"/>
          <w:color w:val="000000" w:themeColor="text1"/>
          <w:sz w:val="32"/>
          <w:szCs w:val="32"/>
        </w:rPr>
        <w:t>政府信息公开年度报告1条</w:t>
      </w:r>
      <w:r w:rsidR="00720B53" w:rsidRPr="00017E3E">
        <w:rPr>
          <w:rFonts w:ascii="仿宋_GB2312" w:eastAsia="仿宋_GB2312" w:hAnsi="Helvetica" w:hint="eastAsia"/>
          <w:color w:val="000000" w:themeColor="text1"/>
          <w:sz w:val="32"/>
          <w:szCs w:val="32"/>
        </w:rPr>
        <w:t>。</w:t>
      </w:r>
    </w:p>
    <w:p w:rsidR="00017E3E" w:rsidRDefault="00017E3E" w:rsidP="00017E3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/>
          <w:b/>
          <w:color w:val="000000" w:themeColor="text1"/>
          <w:sz w:val="32"/>
          <w:szCs w:val="32"/>
          <w:shd w:val="clear" w:color="auto" w:fill="FFFFFF"/>
        </w:rPr>
      </w:pPr>
      <w:r w:rsidRPr="00017E3E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（二）</w:t>
      </w:r>
      <w:r w:rsidR="000905D2" w:rsidRPr="00017E3E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依申请公开</w:t>
      </w:r>
      <w:bookmarkStart w:id="1" w:name="_GoBack"/>
      <w:bookmarkEnd w:id="1"/>
      <w:r w:rsidR="00226CA9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方面</w:t>
      </w:r>
    </w:p>
    <w:p w:rsidR="00017E3E" w:rsidRPr="00017E3E" w:rsidRDefault="00017E3E" w:rsidP="00017E3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202</w:t>
      </w:r>
      <w:r w:rsidR="0029501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年度，我局未收到受理依申请公开件，未收到公众申请要求公开的其他方面政府信息。</w:t>
      </w:r>
    </w:p>
    <w:p w:rsidR="00DA0C77" w:rsidRDefault="00E9140C" w:rsidP="00DA0C77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黑体" w:cs="楷体"/>
          <w:b/>
          <w:color w:val="000000" w:themeColor="text1"/>
          <w:sz w:val="32"/>
          <w:szCs w:val="32"/>
          <w:shd w:val="clear" w:color="auto" w:fill="FFFFFF"/>
        </w:rPr>
      </w:pPr>
      <w:r w:rsidRPr="00E9140C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（三）</w:t>
      </w:r>
      <w:r w:rsidR="000905D2" w:rsidRPr="00E9140C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政府信息管理</w:t>
      </w:r>
      <w:r w:rsidR="00226CA9">
        <w:rPr>
          <w:rFonts w:ascii="楷体_GB2312" w:eastAsia="楷体_GB2312" w:hAnsi="黑体" w:cs="楷体" w:hint="eastAsia"/>
          <w:b/>
          <w:color w:val="000000" w:themeColor="text1"/>
          <w:sz w:val="32"/>
          <w:szCs w:val="32"/>
          <w:shd w:val="clear" w:color="auto" w:fill="FFFFFF"/>
        </w:rPr>
        <w:t>方面</w:t>
      </w:r>
    </w:p>
    <w:p w:rsidR="00A411D8" w:rsidRPr="00A411D8" w:rsidRDefault="00DB1ADD" w:rsidP="00DA0C77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为进一步强化政府信息管理，</w:t>
      </w:r>
      <w:r w:rsidRPr="00DB1AD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明确了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政务</w:t>
      </w:r>
      <w:r w:rsidRPr="00DB1ADD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公开具体负责人，形成了由分管领导负总责、具体工作专人抓的工作格局；完善信息发布机制，将政务公开工作常态化、标准化。</w:t>
      </w:r>
      <w:r w:rsidR="001E6ED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同时，</w:t>
      </w:r>
      <w:r w:rsidR="00B42173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严格按照</w:t>
      </w:r>
      <w:r w:rsidR="001E6ED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信息报送机制，</w:t>
      </w:r>
      <w:r w:rsidR="00B42173">
        <w:rPr>
          <w:rFonts w:ascii="仿宋_GB2312" w:eastAsia="仿宋_GB2312" w:hint="eastAsia"/>
          <w:sz w:val="32"/>
          <w:szCs w:val="32"/>
        </w:rPr>
        <w:t>在公开前</w:t>
      </w:r>
      <w:r w:rsidR="00E30DD3">
        <w:rPr>
          <w:rFonts w:ascii="仿宋_GB2312" w:eastAsia="仿宋_GB2312" w:hint="eastAsia"/>
          <w:sz w:val="32"/>
          <w:szCs w:val="32"/>
        </w:rPr>
        <w:t>严格执行“三审三校”制度</w:t>
      </w:r>
      <w:r w:rsidR="001E6EDA" w:rsidRPr="000A4908">
        <w:rPr>
          <w:rFonts w:ascii="仿宋_GB2312" w:eastAsia="仿宋_GB2312" w:hint="eastAsia"/>
          <w:sz w:val="32"/>
          <w:szCs w:val="32"/>
        </w:rPr>
        <w:t>，</w:t>
      </w:r>
      <w:r w:rsidR="00B42173">
        <w:rPr>
          <w:rFonts w:ascii="仿宋_GB2312" w:eastAsia="仿宋_GB2312" w:hint="eastAsia"/>
          <w:sz w:val="32"/>
          <w:szCs w:val="32"/>
        </w:rPr>
        <w:t>强化了全局干部的责任意识。</w:t>
      </w:r>
    </w:p>
    <w:p w:rsidR="00226CA9" w:rsidRDefault="00226CA9" w:rsidP="00C1276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000000" w:themeColor="text1"/>
          <w:sz w:val="32"/>
          <w:szCs w:val="32"/>
          <w:shd w:val="clear" w:color="auto" w:fill="FFFFFF"/>
        </w:rPr>
      </w:pPr>
      <w:r w:rsidRPr="00226CA9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  <w:shd w:val="clear" w:color="auto" w:fill="FFFFFF"/>
        </w:rPr>
        <w:t>（四）政府信息公开平台建设方面</w:t>
      </w:r>
    </w:p>
    <w:p w:rsidR="002A65F2" w:rsidRDefault="002A65F2" w:rsidP="00AD022D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</w:pPr>
      <w:r w:rsidRPr="002A65F2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以奉新县人民政府门户网站作为发布法定主动公开内容的第一平台，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并</w:t>
      </w:r>
      <w:r w:rsidRPr="002A65F2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做好网上信息公开更新维护，发布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多种类的信息，</w:t>
      </w:r>
      <w:r w:rsidR="008F2245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主动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接受群众的监督。</w:t>
      </w:r>
    </w:p>
    <w:p w:rsidR="00AD022D" w:rsidRDefault="00226CA9" w:rsidP="00AD022D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楷体_GB2312" w:eastAsia="楷体_GB2312" w:hAnsi="楷体" w:cs="楷体"/>
          <w:b/>
          <w:color w:val="000000" w:themeColor="text1"/>
          <w:sz w:val="32"/>
          <w:szCs w:val="32"/>
          <w:shd w:val="clear" w:color="auto" w:fill="FFFFFF"/>
        </w:rPr>
      </w:pPr>
      <w:r w:rsidRPr="00226CA9">
        <w:rPr>
          <w:rFonts w:ascii="楷体_GB2312" w:eastAsia="楷体_GB2312" w:hAnsi="楷体" w:cs="楷体" w:hint="eastAsia"/>
          <w:b/>
          <w:color w:val="000000" w:themeColor="text1"/>
          <w:sz w:val="32"/>
          <w:szCs w:val="32"/>
          <w:shd w:val="clear" w:color="auto" w:fill="FFFFFF"/>
        </w:rPr>
        <w:t>（五）监督保障方面</w:t>
      </w:r>
    </w:p>
    <w:p w:rsidR="00AD022D" w:rsidRPr="00AD022D" w:rsidRDefault="00547DAD" w:rsidP="00AD022D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lastRenderedPageBreak/>
        <w:t>为从源头上杜绝</w:t>
      </w:r>
      <w:proofErr w:type="gramStart"/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错敏信息</w:t>
      </w:r>
      <w:proofErr w:type="gramEnd"/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公开的情况发生，</w:t>
      </w:r>
      <w:r w:rsidR="00AD022D" w:rsidRPr="00AD022D"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我局</w:t>
      </w:r>
      <w:r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强化责任意识，加大审核力度</w:t>
      </w:r>
      <w:r w:rsidR="00FD5A49"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，</w:t>
      </w:r>
      <w:r w:rsidR="00FD5A49" w:rsidRPr="00FD5A49"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坚决做到“涉密信息不公开、公开信息不涉密”规范信息公开工作</w:t>
      </w:r>
      <w:r w:rsidR="00FD5A49">
        <w:rPr>
          <w:rFonts w:ascii="仿宋_GB2312" w:eastAsia="仿宋_GB2312" w:hAnsi="楷体" w:cs="楷体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C14FB" w:rsidRDefault="000905D2" w:rsidP="00C1276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79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71"/>
        <w:gridCol w:w="1971"/>
        <w:gridCol w:w="1971"/>
        <w:gridCol w:w="1987"/>
      </w:tblGrid>
      <w:tr w:rsidR="00AD022D" w:rsidTr="00194442">
        <w:trPr>
          <w:trHeight w:val="377"/>
          <w:tblCellSpacing w:w="0" w:type="dxa"/>
          <w:jc w:val="center"/>
        </w:trPr>
        <w:tc>
          <w:tcPr>
            <w:tcW w:w="7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第二十条第（一）项</w:t>
            </w:r>
          </w:p>
        </w:tc>
      </w:tr>
      <w:tr w:rsidR="00AD022D" w:rsidTr="00194442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本年制发件数</w:t>
            </w:r>
          </w:p>
        </w:tc>
        <w:tc>
          <w:tcPr>
            <w:tcW w:w="1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本年废止件数</w:t>
            </w:r>
          </w:p>
        </w:tc>
        <w:tc>
          <w:tcPr>
            <w:tcW w:w="1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现行有效件数</w:t>
            </w:r>
          </w:p>
        </w:tc>
      </w:tr>
      <w:tr w:rsidR="00AD022D" w:rsidTr="00AD022D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规章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41D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41D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行政规范性文件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625C8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625C8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625C8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194442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第二十条第（五）项</w:t>
            </w:r>
          </w:p>
        </w:tc>
      </w:tr>
      <w:tr w:rsidR="00AD022D" w:rsidTr="00194442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</w:p>
        </w:tc>
      </w:tr>
      <w:tr w:rsidR="00AD022D" w:rsidTr="00194442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行政许可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194442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第二十条第（六）项</w:t>
            </w:r>
          </w:p>
        </w:tc>
      </w:tr>
      <w:tr w:rsidR="00AD022D" w:rsidTr="00194442">
        <w:trPr>
          <w:trHeight w:val="377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本年处理决定数量</w:t>
            </w:r>
          </w:p>
        </w:tc>
      </w:tr>
      <w:tr w:rsidR="00AD022D" w:rsidTr="00194442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行政处罚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194442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行政强制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194442">
        <w:trPr>
          <w:trHeight w:val="361"/>
          <w:tblCellSpacing w:w="0" w:type="dxa"/>
          <w:jc w:val="center"/>
        </w:trPr>
        <w:tc>
          <w:tcPr>
            <w:tcW w:w="79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第二十条第（八）项</w:t>
            </w:r>
          </w:p>
        </w:tc>
      </w:tr>
      <w:tr w:rsidR="00AD022D" w:rsidTr="00194442">
        <w:trPr>
          <w:trHeight w:val="361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信息内容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本年收费金额（单位：万元）</w:t>
            </w:r>
          </w:p>
        </w:tc>
      </w:tr>
      <w:tr w:rsidR="00AD022D" w:rsidTr="00194442">
        <w:trPr>
          <w:trHeight w:val="642"/>
          <w:tblCellSpacing w:w="0" w:type="dxa"/>
          <w:jc w:val="center"/>
        </w:trPr>
        <w:tc>
          <w:tcPr>
            <w:tcW w:w="1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行政事业性收费</w:t>
            </w:r>
          </w:p>
        </w:tc>
        <w:tc>
          <w:tcPr>
            <w:tcW w:w="59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AD022D" w:rsidRPr="00C1276E" w:rsidRDefault="00AD022D" w:rsidP="00C1276E">
      <w:pPr>
        <w:pStyle w:val="a3"/>
        <w:widowControl/>
        <w:shd w:val="clear" w:color="auto" w:fill="FFFFFF"/>
        <w:spacing w:beforeAutospacing="0" w:afterAutospacing="0"/>
        <w:ind w:firstLine="643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shd w:val="clear" w:color="auto" w:fill="FFFFFF"/>
        </w:rPr>
      </w:pPr>
    </w:p>
    <w:p w:rsidR="00AD022D" w:rsidRPr="00AD022D" w:rsidRDefault="00DA0C77" w:rsidP="00AD022D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8419" w:type="dxa"/>
        <w:jc w:val="center"/>
        <w:tblCellSpacing w:w="0" w:type="dxa"/>
        <w:tblInd w:w="1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59"/>
        <w:gridCol w:w="816"/>
        <w:gridCol w:w="2431"/>
        <w:gridCol w:w="582"/>
        <w:gridCol w:w="630"/>
        <w:gridCol w:w="594"/>
        <w:gridCol w:w="630"/>
        <w:gridCol w:w="751"/>
        <w:gridCol w:w="596"/>
        <w:gridCol w:w="730"/>
      </w:tblGrid>
      <w:tr w:rsidR="00AD022D" w:rsidTr="00AD022D">
        <w:trPr>
          <w:trHeight w:val="338"/>
          <w:tblCellSpacing w:w="0" w:type="dxa"/>
          <w:jc w:val="center"/>
        </w:trPr>
        <w:tc>
          <w:tcPr>
            <w:tcW w:w="39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关系为：第一项加第二项之和，等于第三项加第四项之和）</w:t>
            </w:r>
          </w:p>
        </w:tc>
        <w:tc>
          <w:tcPr>
            <w:tcW w:w="451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申请人情况</w:t>
            </w:r>
          </w:p>
        </w:tc>
      </w:tr>
      <w:tr w:rsidR="00AD022D" w:rsidTr="00AD022D">
        <w:trPr>
          <w:trHeight w:val="338"/>
          <w:tblCellSpacing w:w="0" w:type="dxa"/>
          <w:jc w:val="center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自然人</w:t>
            </w:r>
          </w:p>
        </w:tc>
        <w:tc>
          <w:tcPr>
            <w:tcW w:w="320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法人或其他组织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AD022D" w:rsidTr="00AD022D">
        <w:trPr>
          <w:trHeight w:val="953"/>
          <w:tblCellSpacing w:w="0" w:type="dxa"/>
          <w:jc w:val="center"/>
        </w:trPr>
        <w:tc>
          <w:tcPr>
            <w:tcW w:w="39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商业</w:t>
            </w:r>
          </w:p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</w:t>
            </w:r>
          </w:p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社会公益组织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法律服务机构</w:t>
            </w:r>
          </w:p>
        </w:tc>
        <w:tc>
          <w:tcPr>
            <w:tcW w:w="5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  <w:tc>
          <w:tcPr>
            <w:tcW w:w="730" w:type="dxa"/>
            <w:vMerge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243AA6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243AA6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891644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891644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891644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891644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891644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46"/>
          <w:tblCellSpacing w:w="0" w:type="dxa"/>
          <w:jc w:val="center"/>
        </w:trPr>
        <w:tc>
          <w:tcPr>
            <w:tcW w:w="659" w:type="dxa"/>
            <w:vMerge w:val="restart"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三、本年度办理结果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C7012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46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（三）不予公开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915D6C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915D6C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915D6C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915D6C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915D6C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E13D3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E13D3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E13D3F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C600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C600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C600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C600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B71071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7369A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（四）无法提供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不予处理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97910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939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126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（六）其他处理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126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再处理其政府信息公开申请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AD022D" w:rsidTr="00AD022D">
        <w:trPr>
          <w:trHeight w:val="646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6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3.其他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AD022D" w:rsidRDefault="00AD022D" w:rsidP="00AD022D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591E67" w:rsidTr="00591E67">
        <w:trPr>
          <w:trHeight w:val="631"/>
          <w:tblCellSpacing w:w="0" w:type="dxa"/>
          <w:jc w:val="center"/>
        </w:trPr>
        <w:tc>
          <w:tcPr>
            <w:tcW w:w="659" w:type="dxa"/>
            <w:vMerge/>
            <w:tcBorders>
              <w:top w:val="nil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19444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0A3107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0A3107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  <w:tr w:rsidR="00591E67" w:rsidTr="00591E67">
        <w:trPr>
          <w:trHeight w:val="631"/>
          <w:tblCellSpacing w:w="0" w:type="dxa"/>
          <w:jc w:val="center"/>
        </w:trPr>
        <w:tc>
          <w:tcPr>
            <w:tcW w:w="39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19444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0A3107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0A3107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591E67" w:rsidRDefault="00591E67" w:rsidP="00591E67">
            <w:pPr>
              <w:jc w:val="center"/>
            </w:pPr>
            <w:r w:rsidRPr="001A5F0D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AD022D" w:rsidRPr="00AD022D" w:rsidRDefault="00AD022D" w:rsidP="00AD022D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</w:p>
    <w:p w:rsidR="00DA0C77" w:rsidRDefault="00DA0C77" w:rsidP="00C1276E">
      <w:pPr>
        <w:pStyle w:val="a3"/>
        <w:shd w:val="clear" w:color="auto" w:fill="FFFFFF"/>
        <w:tabs>
          <w:tab w:val="left" w:pos="6645"/>
        </w:tabs>
        <w:spacing w:beforeAutospacing="0" w:afterAutospacing="0" w:line="60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四</w:t>
      </w:r>
      <w:r w:rsidRPr="00AF3D31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、政府信息公开行政复议、行政诉讼情况</w:t>
      </w:r>
      <w:r w:rsidR="00C1276E"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  <w:tab/>
      </w:r>
    </w:p>
    <w:tbl>
      <w:tblPr>
        <w:tblW w:w="847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0"/>
        <w:gridCol w:w="564"/>
        <w:gridCol w:w="564"/>
        <w:gridCol w:w="564"/>
        <w:gridCol w:w="564"/>
        <w:gridCol w:w="571"/>
      </w:tblGrid>
      <w:tr w:rsidR="00AD51EE" w:rsidTr="00AD51EE">
        <w:trPr>
          <w:trHeight w:val="355"/>
          <w:tblCellSpacing w:w="0" w:type="dxa"/>
          <w:jc w:val="center"/>
        </w:trPr>
        <w:tc>
          <w:tcPr>
            <w:tcW w:w="2826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行政复议</w:t>
            </w:r>
          </w:p>
        </w:tc>
        <w:tc>
          <w:tcPr>
            <w:tcW w:w="5653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行政诉讼</w:t>
            </w:r>
          </w:p>
        </w:tc>
      </w:tr>
      <w:tr w:rsidR="00AD51EE" w:rsidTr="00AD51EE">
        <w:trPr>
          <w:trHeight w:val="355"/>
          <w:tblCellSpacing w:w="0" w:type="dxa"/>
          <w:jc w:val="center"/>
        </w:trPr>
        <w:tc>
          <w:tcPr>
            <w:tcW w:w="56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2826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未经复议直接起诉</w:t>
            </w:r>
          </w:p>
        </w:tc>
        <w:tc>
          <w:tcPr>
            <w:tcW w:w="2827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复议后起诉</w:t>
            </w:r>
          </w:p>
        </w:tc>
      </w:tr>
      <w:tr w:rsidR="00AD51EE" w:rsidTr="00AD51EE">
        <w:trPr>
          <w:trHeight w:val="1244"/>
          <w:tblCellSpacing w:w="0" w:type="dxa"/>
          <w:jc w:val="center"/>
        </w:trPr>
        <w:tc>
          <w:tcPr>
            <w:tcW w:w="56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0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维持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纠正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结果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审结</w:t>
            </w:r>
          </w:p>
        </w:tc>
        <w:tc>
          <w:tcPr>
            <w:tcW w:w="57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19444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总计</w:t>
            </w:r>
          </w:p>
        </w:tc>
      </w:tr>
      <w:tr w:rsidR="00AD51EE" w:rsidTr="00AD51EE">
        <w:trPr>
          <w:trHeight w:val="671"/>
          <w:tblCellSpacing w:w="0" w:type="dxa"/>
          <w:jc w:val="center"/>
        </w:trPr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6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7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D51EE" w:rsidRDefault="00AD51EE" w:rsidP="00AD51EE">
            <w:pPr>
              <w:jc w:val="center"/>
            </w:pPr>
            <w:r w:rsidRPr="00107F9A"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</w:tr>
    </w:tbl>
    <w:p w:rsidR="00AD51EE" w:rsidRPr="00AF3D31" w:rsidRDefault="00AD51EE" w:rsidP="00C96EE0">
      <w:pPr>
        <w:pStyle w:val="a3"/>
        <w:shd w:val="clear" w:color="auto" w:fill="FFFFFF"/>
        <w:tabs>
          <w:tab w:val="left" w:pos="6645"/>
        </w:tabs>
        <w:spacing w:beforeAutospacing="0" w:afterAutospacing="0" w:line="600" w:lineRule="exact"/>
        <w:jc w:val="both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</w:p>
    <w:p w:rsidR="005C14FB" w:rsidRDefault="000905D2" w:rsidP="00591D30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</w:pPr>
      <w:r w:rsidRPr="00591D30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 w:rsidR="0076575C" w:rsidRPr="0076575C" w:rsidRDefault="0076575C" w:rsidP="0076575C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/>
          <w:color w:val="000000" w:themeColor="text1"/>
          <w:sz w:val="32"/>
          <w:szCs w:val="32"/>
          <w:shd w:val="clear" w:color="auto" w:fill="FFFFFF"/>
        </w:rPr>
      </w:pP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我局政务公开工作虽然取得一定成效，但也存在一些问题，如个别干警对政务公开工作的认识有待加强；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信息公开的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全面性还有待提高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等。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下一步，我局将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提高政治站位，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进一步完善信息公开内容，提高信息公开的针对性和实效性。加强工作人员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业务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培训和教育，提高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政务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公开工作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的</w:t>
      </w:r>
      <w:r w:rsidRPr="0076575C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业务能力和水平。</w:t>
      </w:r>
    </w:p>
    <w:p w:rsidR="00671265" w:rsidRPr="00591D30" w:rsidRDefault="000905D2" w:rsidP="00591D30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591D30">
        <w:rPr>
          <w:rFonts w:ascii="黑体" w:eastAsia="黑体" w:hAnsi="黑体" w:cs="黑体" w:hint="eastAsia"/>
          <w:bCs/>
          <w:color w:val="000000" w:themeColor="text1"/>
          <w:sz w:val="32"/>
          <w:szCs w:val="32"/>
          <w:shd w:val="clear" w:color="auto" w:fill="FFFFFF"/>
        </w:rPr>
        <w:t>六、其他需要报告的事项</w:t>
      </w:r>
    </w:p>
    <w:p w:rsidR="005C14FB" w:rsidRPr="00591D30" w:rsidRDefault="009B40C8" w:rsidP="00591D30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591D30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202</w:t>
      </w:r>
      <w:r w:rsidR="00203DF0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3</w:t>
      </w:r>
      <w:r w:rsidRPr="00591D30"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</w:rPr>
        <w:t>年度，本机关无收取信息处理费情况。</w:t>
      </w:r>
      <w:bookmarkEnd w:id="0"/>
    </w:p>
    <w:sectPr w:rsidR="005C14FB" w:rsidRPr="00591D30" w:rsidSect="005C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D5" w:rsidRDefault="00A500D5" w:rsidP="00441039">
      <w:r>
        <w:separator/>
      </w:r>
    </w:p>
  </w:endnote>
  <w:endnote w:type="continuationSeparator" w:id="0">
    <w:p w:rsidR="00A500D5" w:rsidRDefault="00A500D5" w:rsidP="0044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D5" w:rsidRDefault="00A500D5" w:rsidP="00441039">
      <w:r>
        <w:separator/>
      </w:r>
    </w:p>
  </w:footnote>
  <w:footnote w:type="continuationSeparator" w:id="0">
    <w:p w:rsidR="00A500D5" w:rsidRDefault="00A500D5" w:rsidP="0044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5EC7B"/>
    <w:multiLevelType w:val="singleLevel"/>
    <w:tmpl w:val="80F5EC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D2BD9F"/>
    <w:multiLevelType w:val="singleLevel"/>
    <w:tmpl w:val="C2D2BD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111CA96"/>
    <w:multiLevelType w:val="singleLevel"/>
    <w:tmpl w:val="E111CA9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9DB681"/>
    <w:multiLevelType w:val="singleLevel"/>
    <w:tmpl w:val="E49DB6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002439F"/>
    <w:multiLevelType w:val="hybridMultilevel"/>
    <w:tmpl w:val="CC300338"/>
    <w:lvl w:ilvl="0" w:tplc="5658D5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8F45C3"/>
    <w:multiLevelType w:val="singleLevel"/>
    <w:tmpl w:val="128F45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166A1B08"/>
    <w:multiLevelType w:val="hybridMultilevel"/>
    <w:tmpl w:val="8F205B92"/>
    <w:lvl w:ilvl="0" w:tplc="DA6AA814">
      <w:start w:val="1"/>
      <w:numFmt w:val="japaneseCounting"/>
      <w:lvlText w:val="（%1）"/>
      <w:lvlJc w:val="left"/>
      <w:pPr>
        <w:ind w:left="1500" w:hanging="108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AFF3686"/>
    <w:multiLevelType w:val="hybridMultilevel"/>
    <w:tmpl w:val="715E88AA"/>
    <w:lvl w:ilvl="0" w:tplc="E40E9E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AE5EC2"/>
    <w:multiLevelType w:val="singleLevel"/>
    <w:tmpl w:val="36AE5E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3D1928BE"/>
    <w:multiLevelType w:val="hybridMultilevel"/>
    <w:tmpl w:val="AF5AB66E"/>
    <w:lvl w:ilvl="0" w:tplc="FE20C602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hAnsi="楷体" w:cs="楷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43566AEC"/>
    <w:multiLevelType w:val="hybridMultilevel"/>
    <w:tmpl w:val="4B9AD6BC"/>
    <w:lvl w:ilvl="0" w:tplc="028AC30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E62037F"/>
    <w:multiLevelType w:val="singleLevel"/>
    <w:tmpl w:val="7E6203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C14FB"/>
    <w:rsid w:val="000079A8"/>
    <w:rsid w:val="00017E3E"/>
    <w:rsid w:val="00045964"/>
    <w:rsid w:val="00061598"/>
    <w:rsid w:val="000716A5"/>
    <w:rsid w:val="000905D2"/>
    <w:rsid w:val="000B6B9B"/>
    <w:rsid w:val="000C793F"/>
    <w:rsid w:val="000D2241"/>
    <w:rsid w:val="001531E6"/>
    <w:rsid w:val="001E6EDA"/>
    <w:rsid w:val="0020310B"/>
    <w:rsid w:val="00203DF0"/>
    <w:rsid w:val="00226CA9"/>
    <w:rsid w:val="0029501D"/>
    <w:rsid w:val="002A65F2"/>
    <w:rsid w:val="002D42F3"/>
    <w:rsid w:val="002E019D"/>
    <w:rsid w:val="00314D0B"/>
    <w:rsid w:val="00380E76"/>
    <w:rsid w:val="003E68FB"/>
    <w:rsid w:val="00441039"/>
    <w:rsid w:val="00482C8F"/>
    <w:rsid w:val="004E6956"/>
    <w:rsid w:val="00501548"/>
    <w:rsid w:val="00547DAD"/>
    <w:rsid w:val="00550B58"/>
    <w:rsid w:val="00591D30"/>
    <w:rsid w:val="00591E67"/>
    <w:rsid w:val="005C14FB"/>
    <w:rsid w:val="00641138"/>
    <w:rsid w:val="00671265"/>
    <w:rsid w:val="006A5E4C"/>
    <w:rsid w:val="006D6683"/>
    <w:rsid w:val="00720B53"/>
    <w:rsid w:val="0072580A"/>
    <w:rsid w:val="00747F93"/>
    <w:rsid w:val="00761433"/>
    <w:rsid w:val="0076575C"/>
    <w:rsid w:val="007875FF"/>
    <w:rsid w:val="007A088E"/>
    <w:rsid w:val="007D2F4D"/>
    <w:rsid w:val="00817DB1"/>
    <w:rsid w:val="00861408"/>
    <w:rsid w:val="008630EF"/>
    <w:rsid w:val="008C5F93"/>
    <w:rsid w:val="008E6341"/>
    <w:rsid w:val="008F2245"/>
    <w:rsid w:val="00915DE0"/>
    <w:rsid w:val="00944D65"/>
    <w:rsid w:val="009506CA"/>
    <w:rsid w:val="009545EF"/>
    <w:rsid w:val="009A27F9"/>
    <w:rsid w:val="009B40C8"/>
    <w:rsid w:val="009C3E5C"/>
    <w:rsid w:val="00A411D8"/>
    <w:rsid w:val="00A500D5"/>
    <w:rsid w:val="00A61CC4"/>
    <w:rsid w:val="00AD022D"/>
    <w:rsid w:val="00AD2505"/>
    <w:rsid w:val="00AD51EE"/>
    <w:rsid w:val="00B01456"/>
    <w:rsid w:val="00B42173"/>
    <w:rsid w:val="00B63A30"/>
    <w:rsid w:val="00B77EAD"/>
    <w:rsid w:val="00BA17B5"/>
    <w:rsid w:val="00C034C2"/>
    <w:rsid w:val="00C042C8"/>
    <w:rsid w:val="00C1276E"/>
    <w:rsid w:val="00C82783"/>
    <w:rsid w:val="00C96EE0"/>
    <w:rsid w:val="00CC1722"/>
    <w:rsid w:val="00D149E0"/>
    <w:rsid w:val="00D212CE"/>
    <w:rsid w:val="00D26E2E"/>
    <w:rsid w:val="00D334CE"/>
    <w:rsid w:val="00D455FA"/>
    <w:rsid w:val="00D8564F"/>
    <w:rsid w:val="00D90AC4"/>
    <w:rsid w:val="00DA0C77"/>
    <w:rsid w:val="00DA110F"/>
    <w:rsid w:val="00DB1ADD"/>
    <w:rsid w:val="00DB2C85"/>
    <w:rsid w:val="00DB48C7"/>
    <w:rsid w:val="00DB7FDC"/>
    <w:rsid w:val="00DD4EF0"/>
    <w:rsid w:val="00E30DD3"/>
    <w:rsid w:val="00E82FD2"/>
    <w:rsid w:val="00E9140C"/>
    <w:rsid w:val="00E942CC"/>
    <w:rsid w:val="00EC2960"/>
    <w:rsid w:val="00EC5E54"/>
    <w:rsid w:val="00EF7F1F"/>
    <w:rsid w:val="00F01110"/>
    <w:rsid w:val="00F04046"/>
    <w:rsid w:val="00F51085"/>
    <w:rsid w:val="00F96125"/>
    <w:rsid w:val="00FD53EB"/>
    <w:rsid w:val="00FD5A49"/>
    <w:rsid w:val="072F4BA5"/>
    <w:rsid w:val="0F42566A"/>
    <w:rsid w:val="0FE32618"/>
    <w:rsid w:val="17534F7D"/>
    <w:rsid w:val="1B931963"/>
    <w:rsid w:val="23B06487"/>
    <w:rsid w:val="2480713E"/>
    <w:rsid w:val="519D4381"/>
    <w:rsid w:val="566E50F8"/>
    <w:rsid w:val="56857A37"/>
    <w:rsid w:val="5FCE6A83"/>
    <w:rsid w:val="6EB526D3"/>
    <w:rsid w:val="6EC41F3F"/>
    <w:rsid w:val="7B440FF1"/>
    <w:rsid w:val="7D7C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4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14F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10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10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9A8442-927B-4137-8B16-E4F9E4D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1235</Words>
  <Characters>1261</Characters>
  <Application>Microsoft Office Word</Application>
  <DocSecurity>0</DocSecurity>
  <Lines>46</Lines>
  <Paragraphs>7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68</cp:revision>
  <dcterms:created xsi:type="dcterms:W3CDTF">2021-01-07T01:14:00Z</dcterms:created>
  <dcterms:modified xsi:type="dcterms:W3CDTF">2024-01-09T09:06:00Z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