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CE" w:rsidRDefault="009970CE" w:rsidP="009970CE">
      <w:pPr>
        <w:jc w:val="center"/>
        <w:rPr>
          <w:rFonts w:ascii="方正小标宋简体" w:eastAsia="方正小标宋简体"/>
          <w:bCs/>
          <w:color w:val="333333"/>
          <w:sz w:val="44"/>
          <w:szCs w:val="44"/>
          <w:shd w:val="clear" w:color="auto" w:fill="FFFFFF"/>
        </w:rPr>
      </w:pPr>
      <w:bookmarkStart w:id="0" w:name="OLE_LINK1"/>
      <w:bookmarkStart w:id="1" w:name="OLE_LINK2"/>
      <w:r w:rsidRPr="0017627D">
        <w:rPr>
          <w:rFonts w:ascii="方正小标宋简体" w:eastAsia="方正小标宋简体" w:hint="eastAsia"/>
          <w:bCs/>
          <w:color w:val="333333"/>
          <w:sz w:val="44"/>
          <w:szCs w:val="44"/>
          <w:shd w:val="clear" w:color="auto" w:fill="FFFFFF"/>
        </w:rPr>
        <w:t>奉新县人民政府202</w:t>
      </w:r>
      <w:r>
        <w:rPr>
          <w:rFonts w:ascii="方正小标宋简体" w:eastAsia="方正小标宋简体" w:hint="eastAsia"/>
          <w:bCs/>
          <w:color w:val="333333"/>
          <w:sz w:val="44"/>
          <w:szCs w:val="44"/>
          <w:shd w:val="clear" w:color="auto" w:fill="FFFFFF"/>
        </w:rPr>
        <w:t>2</w:t>
      </w:r>
      <w:r w:rsidRPr="0017627D">
        <w:rPr>
          <w:rFonts w:ascii="方正小标宋简体" w:eastAsia="方正小标宋简体" w:hint="eastAsia"/>
          <w:bCs/>
          <w:color w:val="333333"/>
          <w:sz w:val="44"/>
          <w:szCs w:val="44"/>
          <w:shd w:val="clear" w:color="auto" w:fill="FFFFFF"/>
        </w:rPr>
        <w:t>年政府信息</w:t>
      </w:r>
    </w:p>
    <w:p w:rsidR="009970CE" w:rsidRPr="000C462D" w:rsidRDefault="009970CE" w:rsidP="009970CE">
      <w:pPr>
        <w:jc w:val="center"/>
        <w:rPr>
          <w:rFonts w:ascii="方正小标宋简体" w:eastAsia="方正小标宋简体"/>
          <w:sz w:val="44"/>
          <w:szCs w:val="44"/>
        </w:rPr>
      </w:pPr>
      <w:r w:rsidRPr="000C462D">
        <w:rPr>
          <w:rFonts w:ascii="方正小标宋简体" w:eastAsia="方正小标宋简体" w:hint="eastAsia"/>
          <w:sz w:val="44"/>
          <w:szCs w:val="44"/>
        </w:rPr>
        <w:t>公开工作年度报告</w:t>
      </w:r>
    </w:p>
    <w:p w:rsidR="009970CE" w:rsidRPr="00E23153" w:rsidRDefault="009970CE" w:rsidP="009970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3153">
        <w:rPr>
          <w:rFonts w:ascii="仿宋_GB2312" w:eastAsia="仿宋_GB2312" w:hint="eastAsia"/>
          <w:sz w:val="32"/>
          <w:szCs w:val="32"/>
        </w:rPr>
        <w:t>根据《中华人民共和国政府信息公开条例》规定，现公布奉新县人民政府202</w:t>
      </w:r>
      <w:r>
        <w:rPr>
          <w:rFonts w:ascii="仿宋_GB2312" w:eastAsia="仿宋_GB2312" w:hint="eastAsia"/>
          <w:sz w:val="32"/>
          <w:szCs w:val="32"/>
        </w:rPr>
        <w:t>2</w:t>
      </w:r>
      <w:r w:rsidRPr="00E23153">
        <w:rPr>
          <w:rFonts w:ascii="仿宋_GB2312" w:eastAsia="仿宋_GB2312" w:hint="eastAsia"/>
          <w:sz w:val="32"/>
          <w:szCs w:val="32"/>
        </w:rPr>
        <w:t>年政府信息公开工作年度报告。本报告中所列数据统计期限自202</w:t>
      </w:r>
      <w:r>
        <w:rPr>
          <w:rFonts w:ascii="仿宋_GB2312" w:eastAsia="仿宋_GB2312" w:hint="eastAsia"/>
          <w:sz w:val="32"/>
          <w:szCs w:val="32"/>
        </w:rPr>
        <w:t>2</w:t>
      </w:r>
      <w:r w:rsidRPr="00E23153">
        <w:rPr>
          <w:rFonts w:ascii="仿宋_GB2312" w:eastAsia="仿宋_GB2312" w:hint="eastAsia"/>
          <w:sz w:val="32"/>
          <w:szCs w:val="32"/>
        </w:rPr>
        <w:t>年1月1日起至202</w:t>
      </w:r>
      <w:r>
        <w:rPr>
          <w:rFonts w:ascii="仿宋_GB2312" w:eastAsia="仿宋_GB2312" w:hint="eastAsia"/>
          <w:sz w:val="32"/>
          <w:szCs w:val="32"/>
        </w:rPr>
        <w:t>2</w:t>
      </w:r>
      <w:r w:rsidRPr="00E23153">
        <w:rPr>
          <w:rFonts w:ascii="仿宋_GB2312" w:eastAsia="仿宋_GB2312" w:hint="eastAsia"/>
          <w:sz w:val="32"/>
          <w:szCs w:val="32"/>
        </w:rPr>
        <w:t>年12月31</w:t>
      </w:r>
      <w:r>
        <w:rPr>
          <w:rFonts w:ascii="仿宋_GB2312" w:eastAsia="仿宋_GB2312" w:hint="eastAsia"/>
          <w:sz w:val="32"/>
          <w:szCs w:val="32"/>
        </w:rPr>
        <w:t>日止。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全文包括总体情况、主动公开政府信息的情况、收到和处理政府信息公开申请情况、政府信息公开行政复议、行政诉讼情况、存在的主要问题和改进情况、其他需要报告的事项等六大部分。</w:t>
      </w:r>
      <w:r w:rsidRPr="00E23153">
        <w:rPr>
          <w:rFonts w:ascii="仿宋_GB2312" w:eastAsia="仿宋_GB2312" w:hint="eastAsia"/>
          <w:sz w:val="32"/>
          <w:szCs w:val="32"/>
        </w:rPr>
        <w:t>本年报电子版通过中国奉新政府网（http://www.fengxin.gov.cn）全文公开。</w:t>
      </w:r>
      <w:r w:rsidRPr="00E23153">
        <w:rPr>
          <w:rFonts w:ascii="仿宋_GB2312" w:eastAsia="仿宋_GB2312" w:hAnsi="仿宋" w:hint="eastAsia"/>
          <w:color w:val="000000"/>
          <w:sz w:val="32"/>
          <w:szCs w:val="32"/>
        </w:rPr>
        <w:t>如有疑问，请与奉新县人民政府联系（地址：江西省宜春市奉新县应星南大道</w:t>
      </w:r>
      <w:proofErr w:type="gramStart"/>
      <w:r w:rsidRPr="00E23153">
        <w:rPr>
          <w:rFonts w:ascii="仿宋_GB2312" w:eastAsia="仿宋_GB2312" w:hAnsi="仿宋" w:hint="eastAsia"/>
          <w:color w:val="000000"/>
          <w:sz w:val="32"/>
          <w:szCs w:val="32"/>
        </w:rPr>
        <w:t>北行政</w:t>
      </w:r>
      <w:proofErr w:type="gramEnd"/>
      <w:r w:rsidRPr="00E23153">
        <w:rPr>
          <w:rFonts w:ascii="仿宋_GB2312" w:eastAsia="仿宋_GB2312" w:hAnsi="仿宋" w:hint="eastAsia"/>
          <w:color w:val="000000"/>
          <w:sz w:val="32"/>
          <w:szCs w:val="32"/>
        </w:rPr>
        <w:t>大楼6楼</w:t>
      </w:r>
      <w:r w:rsidRPr="00E2315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，邮编：330700，联系电话：0795-4539170）。</w:t>
      </w:r>
    </w:p>
    <w:p w:rsidR="009970CE" w:rsidRDefault="009970CE" w:rsidP="009970C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7627D">
        <w:rPr>
          <w:rFonts w:ascii="黑体" w:eastAsia="黑体" w:hAnsi="黑体" w:hint="eastAsia"/>
          <w:sz w:val="32"/>
          <w:szCs w:val="32"/>
        </w:rPr>
        <w:t>一、总体情况</w:t>
      </w:r>
    </w:p>
    <w:p w:rsidR="009970CE" w:rsidRPr="00E23153" w:rsidRDefault="009970CE" w:rsidP="009970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MS Gothic" w:eastAsia="MS Gothic" w:hAnsi="MS Gothic" w:cs="MS Gothic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​</w:t>
      </w:r>
      <w:r w:rsidRPr="00E23153">
        <w:rPr>
          <w:rFonts w:ascii="仿宋_GB2312" w:eastAsia="仿宋_GB2312" w:hint="eastAsia"/>
          <w:sz w:val="32"/>
          <w:szCs w:val="32"/>
        </w:rPr>
        <w:t>按照新时代党的建设总要求，以习近平新时代中国特色社会主义思想为指导，贯彻落实省、市202</w:t>
      </w:r>
      <w:r>
        <w:rPr>
          <w:rFonts w:ascii="仿宋_GB2312" w:eastAsia="仿宋_GB2312" w:hint="eastAsia"/>
          <w:sz w:val="32"/>
          <w:szCs w:val="32"/>
        </w:rPr>
        <w:t>2</w:t>
      </w:r>
      <w:r w:rsidRPr="00E23153">
        <w:rPr>
          <w:rFonts w:ascii="仿宋_GB2312" w:eastAsia="仿宋_GB2312" w:hint="eastAsia"/>
          <w:sz w:val="32"/>
          <w:szCs w:val="32"/>
        </w:rPr>
        <w:t>年政务公开工作要点以及《202</w:t>
      </w:r>
      <w:r>
        <w:rPr>
          <w:rFonts w:ascii="仿宋_GB2312" w:eastAsia="仿宋_GB2312" w:hint="eastAsia"/>
          <w:sz w:val="32"/>
          <w:szCs w:val="32"/>
        </w:rPr>
        <w:t>2</w:t>
      </w:r>
      <w:r w:rsidRPr="00E23153">
        <w:rPr>
          <w:rFonts w:ascii="仿宋_GB2312" w:eastAsia="仿宋_GB2312" w:hint="eastAsia"/>
          <w:sz w:val="32"/>
          <w:szCs w:val="32"/>
        </w:rPr>
        <w:t>年奉新县政务公开工作要点》（</w:t>
      </w:r>
      <w:proofErr w:type="gramStart"/>
      <w:r w:rsidRPr="00E23153">
        <w:rPr>
          <w:rFonts w:ascii="仿宋_GB2312" w:eastAsia="仿宋_GB2312" w:hint="eastAsia"/>
          <w:sz w:val="32"/>
          <w:szCs w:val="32"/>
        </w:rPr>
        <w:t>奉府办</w:t>
      </w:r>
      <w:proofErr w:type="gramEnd"/>
      <w:r w:rsidRPr="00E23153">
        <w:rPr>
          <w:rFonts w:ascii="仿宋_GB2312" w:eastAsia="仿宋_GB2312" w:hint="eastAsia"/>
          <w:sz w:val="32"/>
          <w:szCs w:val="32"/>
        </w:rPr>
        <w:t>字〔202</w:t>
      </w:r>
      <w:r>
        <w:rPr>
          <w:rFonts w:ascii="仿宋_GB2312" w:eastAsia="仿宋_GB2312" w:hint="eastAsia"/>
          <w:sz w:val="32"/>
          <w:szCs w:val="32"/>
        </w:rPr>
        <w:t>2</w:t>
      </w:r>
      <w:r w:rsidRPr="00E23153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53</w:t>
      </w:r>
      <w:r w:rsidRPr="00E23153">
        <w:rPr>
          <w:rFonts w:ascii="仿宋_GB2312" w:eastAsia="仿宋_GB2312" w:hint="eastAsia"/>
          <w:sz w:val="32"/>
          <w:szCs w:val="32"/>
        </w:rPr>
        <w:t>号）等文件有关要求，加强政策解读，积极推进重点领域公开，回应社会关切、规范信息管理、保障平台建设、完善监督机制，着力提升政务公开质量，有效发挥政府信息公开对人民群众生</w:t>
      </w:r>
      <w:r w:rsidRPr="00E23153">
        <w:rPr>
          <w:rFonts w:ascii="仿宋_GB2312" w:eastAsia="仿宋_GB2312" w:hint="eastAsia"/>
          <w:sz w:val="32"/>
          <w:szCs w:val="32"/>
        </w:rPr>
        <w:lastRenderedPageBreak/>
        <w:t>产、生活和经济社会活动的服务作用。</w:t>
      </w:r>
    </w:p>
    <w:p w:rsidR="009970CE" w:rsidRDefault="009970CE" w:rsidP="009970CE">
      <w:pPr>
        <w:ind w:firstLineChars="200" w:firstLine="640"/>
        <w:rPr>
          <w:rFonts w:ascii="楷体_GB2312" w:eastAsia="楷体_GB2312" w:hAnsi="仿宋_GB2312" w:cs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17627D">
        <w:rPr>
          <w:rFonts w:ascii="楷体_GB2312" w:eastAsia="楷体_GB2312" w:hAnsi="黑体" w:hint="eastAsia"/>
          <w:sz w:val="32"/>
          <w:szCs w:val="32"/>
        </w:rPr>
        <w:t>（一）</w:t>
      </w:r>
      <w:r w:rsidRPr="0017627D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主动公开</w:t>
      </w:r>
      <w:r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方面</w:t>
      </w:r>
    </w:p>
    <w:p w:rsidR="009970CE" w:rsidRPr="00E23153" w:rsidRDefault="009970CE" w:rsidP="009970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3153">
        <w:rPr>
          <w:rFonts w:ascii="仿宋_GB2312" w:eastAsia="仿宋_GB2312" w:hint="eastAsia"/>
          <w:sz w:val="32"/>
          <w:szCs w:val="32"/>
        </w:rPr>
        <w:t>202</w:t>
      </w:r>
      <w:r w:rsidR="000D2B13">
        <w:rPr>
          <w:rFonts w:ascii="仿宋_GB2312" w:eastAsia="仿宋_GB2312" w:hint="eastAsia"/>
          <w:sz w:val="32"/>
          <w:szCs w:val="32"/>
        </w:rPr>
        <w:t>2</w:t>
      </w:r>
      <w:r w:rsidRPr="00E23153">
        <w:rPr>
          <w:rFonts w:ascii="仿宋_GB2312" w:eastAsia="仿宋_GB2312" w:hint="eastAsia"/>
          <w:sz w:val="32"/>
          <w:szCs w:val="32"/>
        </w:rPr>
        <w:t>年</w:t>
      </w:r>
      <w:r w:rsidR="002610BA">
        <w:rPr>
          <w:rFonts w:ascii="仿宋_GB2312" w:eastAsia="仿宋_GB2312" w:hint="eastAsia"/>
          <w:sz w:val="32"/>
          <w:szCs w:val="32"/>
        </w:rPr>
        <w:t>度</w:t>
      </w:r>
      <w:r w:rsidR="002610B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全县主动公开各类信息16209条，其中</w:t>
      </w:r>
      <w:r w:rsidR="002610BA" w:rsidRPr="002610B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概况类信息更新</w:t>
      </w:r>
      <w:r w:rsidR="002610B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129条</w:t>
      </w:r>
      <w:r w:rsidR="002610BA" w:rsidRPr="002610B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，政务动态信息更新</w:t>
      </w:r>
      <w:r w:rsidR="002610B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6308条</w:t>
      </w:r>
      <w:r w:rsidR="002610BA" w:rsidRPr="002610B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，公开目录信息更新</w:t>
      </w:r>
      <w:r w:rsidR="002610B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28278条；“奉新县政府网”</w:t>
      </w:r>
      <w:proofErr w:type="gramStart"/>
      <w:r w:rsidR="002610B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微信公众号</w:t>
      </w:r>
      <w:proofErr w:type="gramEnd"/>
      <w:r w:rsidR="002610B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422条。</w:t>
      </w:r>
    </w:p>
    <w:p w:rsidR="009970CE" w:rsidRDefault="009970CE" w:rsidP="009970CE">
      <w:pPr>
        <w:ind w:firstLineChars="200" w:firstLine="640"/>
        <w:rPr>
          <w:rFonts w:ascii="楷体_GB2312" w:eastAsia="楷体_GB2312" w:hAnsi="仿宋_GB2312" w:cs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（二）</w:t>
      </w:r>
      <w:r w:rsidRPr="0017627D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依申请公开</w:t>
      </w:r>
      <w:r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方面</w:t>
      </w:r>
    </w:p>
    <w:p w:rsidR="009970CE" w:rsidRPr="00E23153" w:rsidRDefault="009970CE" w:rsidP="009970CE">
      <w:pPr>
        <w:ind w:firstLineChars="200" w:firstLine="640"/>
        <w:rPr>
          <w:rFonts w:ascii="仿宋_GB2312" w:eastAsia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E23153">
        <w:rPr>
          <w:rFonts w:ascii="仿宋_GB2312" w:eastAsia="仿宋_GB2312" w:hint="eastAsia"/>
          <w:sz w:val="32"/>
          <w:szCs w:val="32"/>
        </w:rPr>
        <w:t>准确适用《政府信息公开条例》、《政府信息公开信息处理费管理办法》，从严把握不予公开范围，规范依申请回复工作，提升依申请公开工作质量和效果。截止202</w:t>
      </w:r>
      <w:r w:rsidR="00DE7709">
        <w:rPr>
          <w:rFonts w:ascii="仿宋_GB2312" w:eastAsia="仿宋_GB2312" w:hint="eastAsia"/>
          <w:sz w:val="32"/>
          <w:szCs w:val="32"/>
        </w:rPr>
        <w:t>2</w:t>
      </w:r>
      <w:r w:rsidRPr="00E23153">
        <w:rPr>
          <w:rFonts w:ascii="仿宋_GB2312" w:eastAsia="仿宋_GB2312" w:hint="eastAsia"/>
          <w:sz w:val="32"/>
          <w:szCs w:val="32"/>
        </w:rPr>
        <w:t>年12月31日</w:t>
      </w:r>
      <w:r w:rsidRPr="00E2315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Pr="00E2315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我</w:t>
      </w:r>
      <w:r w:rsidR="0068047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县</w:t>
      </w:r>
      <w:r w:rsidRPr="00E2315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共</w:t>
      </w:r>
      <w:r w:rsidRPr="00B201BF">
        <w:rPr>
          <w:rFonts w:ascii="仿宋_GB2312" w:eastAsia="仿宋_GB2312" w:hint="eastAsia"/>
          <w:sz w:val="32"/>
          <w:szCs w:val="32"/>
        </w:rPr>
        <w:t>受理</w:t>
      </w:r>
      <w:r w:rsidR="00680473">
        <w:rPr>
          <w:rFonts w:ascii="仿宋_GB2312" w:eastAsia="仿宋_GB2312" w:hint="eastAsia"/>
          <w:sz w:val="32"/>
          <w:szCs w:val="32"/>
        </w:rPr>
        <w:t>7</w:t>
      </w:r>
      <w:r w:rsidRPr="00B201BF"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依申请公开，</w:t>
      </w:r>
      <w:r w:rsidRPr="00E2315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均按时予以答复，</w:t>
      </w:r>
      <w:r w:rsidRPr="00E2315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办结率100%。</w:t>
      </w:r>
    </w:p>
    <w:p w:rsidR="009970CE" w:rsidRDefault="009970CE" w:rsidP="009970CE">
      <w:pPr>
        <w:ind w:firstLineChars="200" w:firstLine="640"/>
        <w:rPr>
          <w:rFonts w:ascii="楷体_GB2312" w:eastAsia="楷体_GB2312" w:hAnsi="仿宋_GB2312" w:cs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（三）</w:t>
      </w:r>
      <w:r w:rsidRPr="0017627D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政府信息管理</w:t>
      </w:r>
    </w:p>
    <w:p w:rsidR="009970CE" w:rsidRPr="00E23153" w:rsidRDefault="009970CE" w:rsidP="009970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3153">
        <w:rPr>
          <w:rFonts w:ascii="仿宋_GB2312" w:eastAsia="仿宋_GB2312" w:hint="eastAsia"/>
          <w:sz w:val="32"/>
          <w:szCs w:val="32"/>
        </w:rPr>
        <w:t>为进一步规范信息审核发布制度,规范信息的采集、审核和发布流程,落实专人专责，</w:t>
      </w:r>
      <w:r w:rsidR="006E7A4F" w:rsidRPr="004A774A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建立</w:t>
      </w:r>
      <w:r w:rsidR="006E7A4F" w:rsidRPr="004A774A"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  <w:lang w:bidi="ar"/>
        </w:rPr>
        <w:t>县政府网站信息审核发布</w:t>
      </w:r>
      <w:r w:rsidR="006E7A4F" w:rsidRPr="004A774A"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 w:rsidR="006E7A4F" w:rsidRPr="004A774A"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  <w:lang w:bidi="ar"/>
        </w:rPr>
        <w:t>三审</w:t>
      </w:r>
      <w:r w:rsidR="006E7A4F" w:rsidRPr="004A774A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三校</w:t>
      </w:r>
      <w:r w:rsidR="006E7A4F" w:rsidRPr="004A774A"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 w:rsidR="006E7A4F" w:rsidRPr="004A774A"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  <w:lang w:bidi="ar"/>
        </w:rPr>
        <w:t>管理制度，要求县政府网站发布信息严格按信息发布审核制度办理，对拟发布内容的涉密性、准确性、时效性、敏感性等进行审核</w:t>
      </w:r>
      <w:r w:rsidR="006E7A4F" w:rsidRPr="004A774A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</w:t>
      </w:r>
      <w:r w:rsidR="006E7A4F" w:rsidRPr="004A774A"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  <w:lang w:bidi="ar"/>
        </w:rPr>
        <w:t>未经审核把关的信息不得上网发布。</w:t>
      </w:r>
    </w:p>
    <w:p w:rsidR="009970CE" w:rsidRDefault="009970CE" w:rsidP="009970CE">
      <w:pPr>
        <w:ind w:firstLineChars="200" w:firstLine="640"/>
        <w:rPr>
          <w:rFonts w:ascii="楷体_GB2312" w:eastAsia="楷体_GB2312" w:hAnsi="仿宋_GB2312" w:cs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C44DFE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（四）政府信息公开平台建设</w:t>
      </w:r>
    </w:p>
    <w:p w:rsidR="009970CE" w:rsidRPr="00E23153" w:rsidRDefault="009970CE" w:rsidP="009970CE">
      <w:pPr>
        <w:ind w:firstLineChars="200" w:firstLine="640"/>
        <w:rPr>
          <w:rFonts w:ascii="仿宋_GB2312" w:eastAsia="仿宋_GB2312"/>
          <w:color w:val="282828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Pr="00E23153">
        <w:rPr>
          <w:rFonts w:ascii="仿宋_GB2312" w:eastAsia="仿宋_GB2312" w:hint="eastAsia"/>
          <w:sz w:val="32"/>
          <w:szCs w:val="32"/>
        </w:rPr>
        <w:t>推行政府网站集约化建设，</w:t>
      </w:r>
      <w:r w:rsidRPr="00E2315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按照上级部署，现完成了县门户网站IPV6升级，</w:t>
      </w:r>
      <w:r w:rsidRPr="00E23153">
        <w:rPr>
          <w:rFonts w:ascii="仿宋_GB2312" w:eastAsia="仿宋_GB2312" w:hint="eastAsia"/>
          <w:color w:val="333333"/>
          <w:sz w:val="32"/>
          <w:szCs w:val="32"/>
        </w:rPr>
        <w:t>并</w:t>
      </w:r>
      <w:r w:rsidRPr="00E23153">
        <w:rPr>
          <w:rFonts w:ascii="仿宋_GB2312" w:eastAsia="仿宋_GB2312" w:hint="eastAsia"/>
          <w:sz w:val="32"/>
          <w:szCs w:val="32"/>
        </w:rPr>
        <w:t>通过国家IPV6发展监测平台测试，网站运行健康有序。按照省、市清理政务新媒体工作精神，我县</w:t>
      </w:r>
      <w:r w:rsidRPr="00E23153">
        <w:rPr>
          <w:rFonts w:ascii="仿宋_GB2312" w:eastAsia="仿宋_GB2312" w:hint="eastAsia"/>
          <w:sz w:val="32"/>
          <w:szCs w:val="32"/>
        </w:rPr>
        <w:lastRenderedPageBreak/>
        <w:t>政务新媒体清理工作已按要求完成，</w:t>
      </w:r>
      <w:r w:rsidRPr="00E23153">
        <w:rPr>
          <w:rFonts w:ascii="仿宋_GB2312" w:eastAsia="仿宋_GB2312" w:hint="eastAsia"/>
          <w:color w:val="282828"/>
          <w:sz w:val="32"/>
          <w:szCs w:val="32"/>
          <w:shd w:val="clear" w:color="auto" w:fill="FFFFFF"/>
        </w:rPr>
        <w:t>除微信公众号“奉新县政府网”外，结合业务需求，</w:t>
      </w:r>
      <w:r w:rsidRPr="00E23153">
        <w:rPr>
          <w:rFonts w:ascii="仿宋_GB2312" w:eastAsia="仿宋_GB2312" w:hint="eastAsia"/>
          <w:sz w:val="32"/>
          <w:szCs w:val="32"/>
        </w:rPr>
        <w:t>目前我县新增2个微信公众号纳入国办政务新媒体检测平台且</w:t>
      </w:r>
      <w:r w:rsidRPr="00E23153">
        <w:rPr>
          <w:rFonts w:ascii="仿宋_GB2312" w:eastAsia="仿宋_GB2312" w:hint="eastAsia"/>
          <w:color w:val="282828"/>
          <w:sz w:val="32"/>
          <w:szCs w:val="32"/>
          <w:shd w:val="clear" w:color="auto" w:fill="FFFFFF"/>
        </w:rPr>
        <w:t>合规运行。</w:t>
      </w:r>
    </w:p>
    <w:p w:rsidR="009970CE" w:rsidRDefault="009970CE" w:rsidP="009970CE">
      <w:pPr>
        <w:ind w:firstLineChars="200" w:firstLine="640"/>
        <w:rPr>
          <w:rFonts w:ascii="楷体_GB2312" w:eastAsia="楷体_GB2312" w:hAnsi="仿宋_GB2312" w:cs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（五）</w:t>
      </w:r>
      <w:r w:rsidRPr="0017627D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监督保障</w:t>
      </w:r>
    </w:p>
    <w:p w:rsidR="00A329ED" w:rsidRDefault="00A329ED" w:rsidP="009970CE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A774A"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  <w:lang w:bidi="ar"/>
        </w:rPr>
        <w:t>修改完善全县政务公开考核细则，对各地各单位每</w:t>
      </w:r>
      <w:r w:rsidRPr="004A774A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月公开</w:t>
      </w:r>
      <w:r w:rsidRPr="004A774A"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  <w:lang w:bidi="ar"/>
        </w:rPr>
        <w:t>发布信息质量、数量开展检查</w:t>
      </w:r>
      <w:r w:rsidRPr="004A774A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督促，</w:t>
      </w:r>
      <w:r w:rsidRPr="004A774A">
        <w:rPr>
          <w:rFonts w:ascii="仿宋_GB2312" w:eastAsia="仿宋_GB2312" w:hAnsi="等线" w:cs="Times New Roman" w:hint="eastAsia"/>
          <w:sz w:val="32"/>
          <w:szCs w:val="32"/>
        </w:rPr>
        <w:t>将政务公开工作纳入月度考核及“赛马会”，并纳入年度高质量发展综合绩效考评，对推动有力、贡献突出的单位和个人予以表彰，对工作落实不到位，考核长期落后的单位，公开通报并约谈相关领导，督促工作整改提升。</w:t>
      </w:r>
    </w:p>
    <w:p w:rsidR="009970CE" w:rsidRPr="00FD2722" w:rsidRDefault="009970CE" w:rsidP="009970C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2314F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7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87"/>
      </w:tblGrid>
      <w:tr w:rsidR="009970CE" w:rsidTr="00CA7A6B">
        <w:trPr>
          <w:trHeight w:val="377"/>
          <w:tblCellSpacing w:w="0" w:type="dxa"/>
          <w:jc w:val="center"/>
        </w:trPr>
        <w:tc>
          <w:tcPr>
            <w:tcW w:w="7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第二十条第（一）项</w:t>
            </w:r>
          </w:p>
        </w:tc>
      </w:tr>
      <w:tr w:rsidR="009970CE" w:rsidTr="00CA7A6B">
        <w:trPr>
          <w:trHeight w:val="377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本年制发件数</w:t>
            </w:r>
          </w:p>
        </w:tc>
        <w:tc>
          <w:tcPr>
            <w:tcW w:w="1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本年废止件数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现行有效件数</w:t>
            </w:r>
          </w:p>
        </w:tc>
      </w:tr>
      <w:tr w:rsidR="009970CE" w:rsidTr="00CA7A6B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规章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行政规范性文件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E06C25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E06C25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170ACB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163</w:t>
            </w:r>
          </w:p>
        </w:tc>
      </w:tr>
      <w:tr w:rsidR="009970CE" w:rsidTr="00CA7A6B">
        <w:trPr>
          <w:trHeight w:val="361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第二十条第（五）项</w:t>
            </w:r>
          </w:p>
        </w:tc>
      </w:tr>
      <w:tr w:rsidR="009970CE" w:rsidTr="00CA7A6B">
        <w:trPr>
          <w:trHeight w:val="361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本年处理决定数量</w:t>
            </w:r>
          </w:p>
        </w:tc>
      </w:tr>
      <w:tr w:rsidR="009970CE" w:rsidTr="00CA7A6B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行政许可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241E51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77920</w:t>
            </w:r>
          </w:p>
        </w:tc>
      </w:tr>
      <w:tr w:rsidR="009970CE" w:rsidTr="00CA7A6B">
        <w:trPr>
          <w:trHeight w:val="361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第二十条第（六）项</w:t>
            </w:r>
          </w:p>
        </w:tc>
      </w:tr>
      <w:tr w:rsidR="009970CE" w:rsidTr="00CA7A6B">
        <w:trPr>
          <w:trHeight w:val="377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本年处理决定数量</w:t>
            </w:r>
            <w:bookmarkStart w:id="2" w:name="_GoBack"/>
            <w:bookmarkEnd w:id="2"/>
          </w:p>
        </w:tc>
      </w:tr>
      <w:tr w:rsidR="009970CE" w:rsidTr="00CA7A6B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241E51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206884</w:t>
            </w:r>
          </w:p>
        </w:tc>
      </w:tr>
      <w:tr w:rsidR="009970CE" w:rsidTr="00CA7A6B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行政强制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241E51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46</w:t>
            </w:r>
          </w:p>
        </w:tc>
      </w:tr>
      <w:tr w:rsidR="009970CE" w:rsidTr="00CA7A6B">
        <w:trPr>
          <w:trHeight w:val="361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第二十条第（八）项</w:t>
            </w:r>
          </w:p>
        </w:tc>
      </w:tr>
      <w:tr w:rsidR="009970CE" w:rsidTr="00CA7A6B">
        <w:trPr>
          <w:trHeight w:val="361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本年收费金额（单位：万元）</w:t>
            </w:r>
          </w:p>
        </w:tc>
      </w:tr>
      <w:tr w:rsidR="009970CE" w:rsidTr="00CA7A6B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行政事业性收费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50A78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6152.49</w:t>
            </w:r>
          </w:p>
        </w:tc>
      </w:tr>
    </w:tbl>
    <w:p w:rsidR="009970CE" w:rsidRDefault="009970CE" w:rsidP="009970CE">
      <w:pPr>
        <w:rPr>
          <w:rFonts w:ascii="黑体" w:eastAsia="黑体" w:hAnsi="黑体"/>
          <w:sz w:val="32"/>
          <w:szCs w:val="32"/>
        </w:rPr>
      </w:pPr>
    </w:p>
    <w:p w:rsidR="009970CE" w:rsidRPr="0012314F" w:rsidRDefault="009970CE" w:rsidP="009970C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2314F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8419" w:type="dxa"/>
        <w:tblCellSpacing w:w="0" w:type="dxa"/>
        <w:tblInd w:w="1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816"/>
        <w:gridCol w:w="2431"/>
        <w:gridCol w:w="582"/>
        <w:gridCol w:w="630"/>
        <w:gridCol w:w="594"/>
        <w:gridCol w:w="630"/>
        <w:gridCol w:w="751"/>
        <w:gridCol w:w="596"/>
        <w:gridCol w:w="730"/>
      </w:tblGrid>
      <w:tr w:rsidR="009970CE" w:rsidTr="00CA7A6B">
        <w:trPr>
          <w:trHeight w:val="338"/>
          <w:tblCellSpacing w:w="0" w:type="dxa"/>
        </w:trPr>
        <w:tc>
          <w:tcPr>
            <w:tcW w:w="39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关系为：第一项加第二项之和，等于第三项加第四项之和）</w:t>
            </w:r>
          </w:p>
        </w:tc>
        <w:tc>
          <w:tcPr>
            <w:tcW w:w="451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申请人情况</w:t>
            </w:r>
          </w:p>
        </w:tc>
      </w:tr>
      <w:tr w:rsidR="009970CE" w:rsidTr="00CA7A6B">
        <w:trPr>
          <w:trHeight w:val="338"/>
          <w:tblCellSpacing w:w="0" w:type="dxa"/>
        </w:trPr>
        <w:tc>
          <w:tcPr>
            <w:tcW w:w="39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自然人</w:t>
            </w:r>
          </w:p>
        </w:tc>
        <w:tc>
          <w:tcPr>
            <w:tcW w:w="320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法人或其他组织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</w:tr>
      <w:tr w:rsidR="009970CE" w:rsidTr="00CA7A6B">
        <w:trPr>
          <w:trHeight w:val="953"/>
          <w:tblCellSpacing w:w="0" w:type="dxa"/>
        </w:trPr>
        <w:tc>
          <w:tcPr>
            <w:tcW w:w="39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商业</w:t>
            </w:r>
          </w:p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</w:t>
            </w:r>
          </w:p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社会公益组织</w:t>
            </w:r>
          </w:p>
        </w:tc>
        <w:tc>
          <w:tcPr>
            <w:tcW w:w="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法律服务机构</w:t>
            </w:r>
          </w:p>
        </w:tc>
        <w:tc>
          <w:tcPr>
            <w:tcW w:w="5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</w:p>
        </w:tc>
        <w:tc>
          <w:tcPr>
            <w:tcW w:w="730" w:type="dxa"/>
            <w:vMerge/>
            <w:tcBorders>
              <w:top w:val="single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39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一、本年新收政府信息公开申请数量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EA44C0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EA44C0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39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二、上年结转政府信息公开申请数量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46"/>
          <w:tblCellSpacing w:w="0" w:type="dxa"/>
        </w:trPr>
        <w:tc>
          <w:tcPr>
            <w:tcW w:w="659" w:type="dxa"/>
            <w:vMerge w:val="restart"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三、本年度办理结果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（一）予以公开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2C17C8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AA7784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EA44C0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EA44C0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970CE" w:rsidTr="00CA7A6B">
        <w:trPr>
          <w:trHeight w:val="646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（三）不予公开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1.属于国家秘密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2.其他法律行政法规禁止公开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2C17C8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2C17C8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稳定”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4.保护第三方合法权益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5.属于三类内部事务信息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6.属于四类过程性信息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0A4B80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0A4B80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7.属于行政执法案卷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8.属于行政查询事项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（四）无法提供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1.本机关不掌握相关政府信息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0A4B80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0A4B80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2.没有现成信息需要另行制作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3.补正后申请内容仍不明确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不予处理</w:t>
            </w:r>
            <w:proofErr w:type="gramEnd"/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1.信访举报投诉类申请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0A4B80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0A4B80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3.要求提供公开出版物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4.无正当理由大量反复申请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939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5.要求行政机关确认或重新出具已获取信息</w:t>
            </w:r>
          </w:p>
        </w:tc>
        <w:tc>
          <w:tcPr>
            <w:tcW w:w="582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126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（六）其他处理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1.申请人无正当理由逾期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补正、行政机关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126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2.申请人逾期未按收费通知要求缴纳费用、行政机关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46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3.其他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（七）总计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2C17C8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2C17C8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</w:tr>
      <w:tr w:rsidR="009970CE" w:rsidTr="00CA7A6B">
        <w:trPr>
          <w:trHeight w:val="631"/>
          <w:tblCellSpacing w:w="0" w:type="dxa"/>
        </w:trPr>
        <w:tc>
          <w:tcPr>
            <w:tcW w:w="39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四、结转下年度继续办理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</w:tbl>
    <w:p w:rsidR="009970CE" w:rsidRPr="0012314F" w:rsidRDefault="009970CE" w:rsidP="009970C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2314F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847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1"/>
      </w:tblGrid>
      <w:tr w:rsidR="009970CE" w:rsidTr="00CA7A6B">
        <w:trPr>
          <w:trHeight w:val="355"/>
          <w:tblCellSpacing w:w="0" w:type="dxa"/>
          <w:jc w:val="center"/>
        </w:trPr>
        <w:tc>
          <w:tcPr>
            <w:tcW w:w="2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行政复议</w:t>
            </w:r>
          </w:p>
        </w:tc>
        <w:tc>
          <w:tcPr>
            <w:tcW w:w="56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行政诉讼</w:t>
            </w:r>
          </w:p>
        </w:tc>
      </w:tr>
      <w:tr w:rsidR="009970CE" w:rsidTr="00CA7A6B">
        <w:trPr>
          <w:trHeight w:val="355"/>
          <w:tblCellSpacing w:w="0" w:type="dxa"/>
          <w:jc w:val="center"/>
        </w:trPr>
        <w:tc>
          <w:tcPr>
            <w:tcW w:w="5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纠正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结果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审结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  <w:tc>
          <w:tcPr>
            <w:tcW w:w="2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未经复议直接起诉</w:t>
            </w:r>
          </w:p>
        </w:tc>
        <w:tc>
          <w:tcPr>
            <w:tcW w:w="2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复议后起诉</w:t>
            </w:r>
          </w:p>
        </w:tc>
      </w:tr>
      <w:tr w:rsidR="009970CE" w:rsidTr="00CA7A6B">
        <w:trPr>
          <w:trHeight w:val="1244"/>
          <w:tblCellSpacing w:w="0" w:type="dxa"/>
          <w:jc w:val="center"/>
        </w:trPr>
        <w:tc>
          <w:tcPr>
            <w:tcW w:w="5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维持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纠正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结果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审结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维持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纠正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结果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审结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</w:tr>
      <w:tr w:rsidR="009970CE" w:rsidTr="00CA7A6B">
        <w:trPr>
          <w:trHeight w:val="671"/>
          <w:tblCellSpacing w:w="0" w:type="dxa"/>
          <w:jc w:val="center"/>
        </w:trPr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1D63D6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1D63D6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1D63D6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1D63D6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1D63D6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1D63D6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1D63D6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1D63D6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CE" w:rsidRDefault="009970CE" w:rsidP="00CA7A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</w:tbl>
    <w:p w:rsidR="009970CE" w:rsidRPr="0012314F" w:rsidRDefault="009970CE" w:rsidP="009970C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2314F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026626" w:rsidRDefault="009970CE" w:rsidP="009970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4F3A">
        <w:rPr>
          <w:rFonts w:ascii="仿宋_GB2312" w:eastAsia="仿宋_GB2312" w:hint="eastAsia"/>
          <w:sz w:val="32"/>
          <w:szCs w:val="32"/>
        </w:rPr>
        <w:t>202</w:t>
      </w:r>
      <w:r w:rsidR="000A4B80">
        <w:rPr>
          <w:rFonts w:ascii="仿宋_GB2312" w:eastAsia="仿宋_GB2312" w:hint="eastAsia"/>
          <w:sz w:val="32"/>
          <w:szCs w:val="32"/>
        </w:rPr>
        <w:t>2</w:t>
      </w:r>
      <w:r w:rsidRPr="001A4F3A">
        <w:rPr>
          <w:rFonts w:ascii="仿宋_GB2312" w:eastAsia="仿宋_GB2312" w:hint="eastAsia"/>
          <w:sz w:val="32"/>
          <w:szCs w:val="32"/>
        </w:rPr>
        <w:t>年</w:t>
      </w:r>
      <w:r w:rsidR="00026626" w:rsidRPr="00026626">
        <w:rPr>
          <w:rFonts w:ascii="仿宋_GB2312" w:eastAsia="仿宋_GB2312" w:hint="eastAsia"/>
          <w:sz w:val="32"/>
          <w:szCs w:val="32"/>
        </w:rPr>
        <w:t>度</w:t>
      </w:r>
      <w:r w:rsidR="00026626">
        <w:rPr>
          <w:rFonts w:ascii="仿宋_GB2312" w:eastAsia="仿宋_GB2312" w:hint="eastAsia"/>
          <w:sz w:val="32"/>
          <w:szCs w:val="32"/>
        </w:rPr>
        <w:t>，</w:t>
      </w:r>
      <w:r w:rsidR="00026626" w:rsidRPr="00026626">
        <w:rPr>
          <w:rFonts w:ascii="仿宋_GB2312" w:eastAsia="仿宋_GB2312" w:hint="eastAsia"/>
          <w:sz w:val="32"/>
          <w:szCs w:val="32"/>
        </w:rPr>
        <w:t>全县政务公开工作取得一定成效，但仍存在一些问题与不足。一是部分单位工作开展不平衡。部分乡镇和单位对政务公开工作思想重视不够，无专职人负责或人员调整频繁，导致工作推进不力。二是部分单位信息发布质量不高。一些单位工作要求不严、标准不高，信息发布的准确性、及时性、规范性有待进一步提升。三是基层“两化”专题目录设置不科学。部分领域目录</w:t>
      </w:r>
      <w:proofErr w:type="gramStart"/>
      <w:r w:rsidR="00026626" w:rsidRPr="00026626">
        <w:rPr>
          <w:rFonts w:ascii="仿宋_GB2312" w:eastAsia="仿宋_GB2312" w:hint="eastAsia"/>
          <w:sz w:val="32"/>
          <w:szCs w:val="32"/>
        </w:rPr>
        <w:t>仅发布</w:t>
      </w:r>
      <w:proofErr w:type="gramEnd"/>
      <w:r w:rsidR="00026626" w:rsidRPr="00026626">
        <w:rPr>
          <w:rFonts w:ascii="仿宋_GB2312" w:eastAsia="仿宋_GB2312" w:hint="eastAsia"/>
          <w:sz w:val="32"/>
          <w:szCs w:val="32"/>
        </w:rPr>
        <w:t>指南、监督方式等信息，不能定期更新信息。</w:t>
      </w:r>
    </w:p>
    <w:p w:rsidR="002B2E0B" w:rsidRPr="004A774A" w:rsidRDefault="002B2E0B" w:rsidP="002B2E0B">
      <w:pPr>
        <w:widowControl/>
        <w:shd w:val="clear" w:color="auto" w:fill="FFFFFF"/>
        <w:spacing w:line="600" w:lineRule="exact"/>
        <w:ind w:firstLine="642"/>
        <w:rPr>
          <w:rFonts w:ascii="仿宋_GB2312" w:eastAsia="仿宋_GB2312" w:hAnsi="Calibri" w:cs="Times New Roman"/>
          <w:sz w:val="32"/>
          <w:szCs w:val="32"/>
        </w:rPr>
      </w:pPr>
      <w:r w:rsidRPr="004A774A">
        <w:rPr>
          <w:rFonts w:ascii="仿宋_GB2312" w:eastAsia="仿宋_GB2312" w:hAnsi="Calibri" w:cs="Times New Roman" w:hint="eastAsia"/>
          <w:sz w:val="32"/>
          <w:szCs w:val="32"/>
        </w:rPr>
        <w:t>下一步，我县将聚焦存在问题，压实工作责任，围绕以下方面持续改进政务公开工作。一是加强人才队伍建设。进一步压实基层单位工作责任，明确单位主要负责人是第一责任人，做到有分管领导、有专职人员，切实做好政务公开人才保障工作。二是强化业务培训。坚持把业务培训和测评考核相结合，有针对性的组织开展政务公开业务学习、后台系统操作、信息规范发布等方面的培训，不断提升基层人员政务公开工作能力和水平。三是定期监督考核。充分发挥指挥棒作用，继续将政务公开工作纳入月度考核及“赛马会”，并纳入年度高质量发展</w:t>
      </w:r>
      <w:r w:rsidRPr="004A774A">
        <w:rPr>
          <w:rFonts w:ascii="仿宋_GB2312" w:eastAsia="仿宋_GB2312" w:hAnsi="Calibri" w:cs="Times New Roman" w:hint="eastAsia"/>
          <w:sz w:val="32"/>
          <w:szCs w:val="32"/>
        </w:rPr>
        <w:lastRenderedPageBreak/>
        <w:t>综合绩效考评。助推年度重点工作任务高标准完成，助力全县经济社会高质量发展。</w:t>
      </w:r>
    </w:p>
    <w:p w:rsidR="009970CE" w:rsidRPr="001A4F3A" w:rsidRDefault="009970CE" w:rsidP="009970CE">
      <w:pPr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1A4F3A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六、其他需要报告的事项</w:t>
      </w:r>
    </w:p>
    <w:p w:rsidR="009970CE" w:rsidRPr="001A4F3A" w:rsidRDefault="009970CE" w:rsidP="009970CE">
      <w:pPr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1A4F3A">
        <w:rPr>
          <w:rFonts w:ascii="仿宋_GB2312" w:eastAsia="仿宋_GB2312" w:hint="eastAsia"/>
          <w:sz w:val="32"/>
          <w:szCs w:val="32"/>
          <w:shd w:val="clear" w:color="auto" w:fill="FFFFFF"/>
        </w:rPr>
        <w:t>按照《政府信息公开信息处理费管理办法》（国办函〔2020〕109号）文件规定的按件、按量收费标准，202</w:t>
      </w:r>
      <w:r w:rsidR="002B2E0B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Pr="001A4F3A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Pr="001A4F3A">
        <w:rPr>
          <w:rFonts w:ascii="仿宋_GB2312" w:eastAsia="仿宋_GB2312" w:hint="eastAsia"/>
          <w:sz w:val="32"/>
          <w:szCs w:val="32"/>
          <w:shd w:val="clear" w:color="auto" w:fill="FFFFFF"/>
        </w:rPr>
        <w:t>我办未收取政府信息公开信息处理费。</w:t>
      </w:r>
    </w:p>
    <w:p w:rsidR="009970CE" w:rsidRDefault="009970CE" w:rsidP="009970CE">
      <w:pPr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1A4F3A">
        <w:rPr>
          <w:rFonts w:ascii="仿宋_GB2312" w:eastAsia="仿宋_GB2312" w:hint="eastAsia"/>
          <w:sz w:val="32"/>
          <w:szCs w:val="32"/>
          <w:shd w:val="clear" w:color="auto" w:fill="FFFFFF"/>
        </w:rPr>
        <w:t>无其他需要报告事项。</w:t>
      </w:r>
    </w:p>
    <w:p w:rsidR="009970CE" w:rsidRDefault="009970CE" w:rsidP="009970CE">
      <w:pPr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9970CE" w:rsidRDefault="009970CE" w:rsidP="009970CE">
      <w:pPr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9970CE" w:rsidRDefault="009970CE" w:rsidP="009970CE">
      <w:pPr>
        <w:ind w:firstLineChars="200" w:firstLine="640"/>
        <w:jc w:val="righ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奉新县人民政府</w:t>
      </w:r>
    </w:p>
    <w:p w:rsidR="009970CE" w:rsidRPr="001A4F3A" w:rsidRDefault="009970CE" w:rsidP="009970CE">
      <w:pPr>
        <w:ind w:firstLineChars="200" w:firstLine="64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/>
          <w:sz w:val="32"/>
          <w:szCs w:val="32"/>
          <w:shd w:val="clear" w:color="auto" w:fill="FFFFFF"/>
        </w:rPr>
        <w:t>02</w:t>
      </w:r>
      <w:r w:rsidR="002B2E0B"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2B5B8B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 w:rsidR="002B5B8B">
        <w:rPr>
          <w:rFonts w:ascii="仿宋_GB2312" w:eastAsia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</w:p>
    <w:p w:rsidR="009970CE" w:rsidRPr="007168A2" w:rsidRDefault="009970CE" w:rsidP="009970CE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/>
          <w:color w:val="3D3D3D"/>
          <w:kern w:val="0"/>
          <w:sz w:val="27"/>
          <w:szCs w:val="27"/>
        </w:rPr>
      </w:pPr>
    </w:p>
    <w:p w:rsidR="009970CE" w:rsidRPr="000C462D" w:rsidRDefault="009970CE" w:rsidP="009970CE"/>
    <w:bookmarkEnd w:id="0"/>
    <w:bookmarkEnd w:id="1"/>
    <w:p w:rsidR="00BB5362" w:rsidRDefault="00170ACB"/>
    <w:sectPr w:rsidR="00BB5362" w:rsidSect="006E7A4F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31"/>
    <w:rsid w:val="00026626"/>
    <w:rsid w:val="000A4B80"/>
    <w:rsid w:val="000C10E8"/>
    <w:rsid w:val="000D2B13"/>
    <w:rsid w:val="00170ACB"/>
    <w:rsid w:val="001D63D6"/>
    <w:rsid w:val="00241E51"/>
    <w:rsid w:val="002610BA"/>
    <w:rsid w:val="002B2E0B"/>
    <w:rsid w:val="002B5B8B"/>
    <w:rsid w:val="002C17C8"/>
    <w:rsid w:val="003374D1"/>
    <w:rsid w:val="00396BCB"/>
    <w:rsid w:val="00575361"/>
    <w:rsid w:val="00611327"/>
    <w:rsid w:val="00680473"/>
    <w:rsid w:val="006C6CA3"/>
    <w:rsid w:val="006E7A4F"/>
    <w:rsid w:val="00727BCF"/>
    <w:rsid w:val="0080174F"/>
    <w:rsid w:val="008D4231"/>
    <w:rsid w:val="00950A78"/>
    <w:rsid w:val="009970CE"/>
    <w:rsid w:val="00A0183E"/>
    <w:rsid w:val="00A329ED"/>
    <w:rsid w:val="00A52D13"/>
    <w:rsid w:val="00A6005A"/>
    <w:rsid w:val="00AA7784"/>
    <w:rsid w:val="00B13F12"/>
    <w:rsid w:val="00B56741"/>
    <w:rsid w:val="00BA466D"/>
    <w:rsid w:val="00BD6261"/>
    <w:rsid w:val="00CA2D05"/>
    <w:rsid w:val="00DE7709"/>
    <w:rsid w:val="00E02547"/>
    <w:rsid w:val="00E06C25"/>
    <w:rsid w:val="00E3795C"/>
    <w:rsid w:val="00E47A2C"/>
    <w:rsid w:val="00E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cctv-0</dc:creator>
  <cp:keywords/>
  <dc:description/>
  <cp:lastModifiedBy>cctv-0</cp:lastModifiedBy>
  <cp:revision>33</cp:revision>
  <dcterms:created xsi:type="dcterms:W3CDTF">2023-01-19T03:34:00Z</dcterms:created>
  <dcterms:modified xsi:type="dcterms:W3CDTF">2023-02-28T03:52:00Z</dcterms:modified>
</cp:coreProperties>
</file>