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70"/>
        <w:gridCol w:w="900"/>
        <w:gridCol w:w="1320"/>
        <w:gridCol w:w="975"/>
        <w:gridCol w:w="690"/>
        <w:gridCol w:w="1170"/>
        <w:gridCol w:w="825"/>
        <w:gridCol w:w="1680"/>
      </w:tblGrid>
      <w:tr w:rsidR="0087449D">
        <w:trPr>
          <w:trHeight w:val="84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49D" w:rsidRDefault="00880EA4">
            <w:pPr>
              <w:widowControl/>
              <w:jc w:val="left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</w:rPr>
              <w:t>附件</w:t>
            </w:r>
            <w:r>
              <w:rPr>
                <w:rFonts w:ascii="黑体" w:eastAsia="黑体" w:hAnsi="黑体" w:cs="黑体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7449D">
        <w:trPr>
          <w:trHeight w:val="720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49D" w:rsidRDefault="00880EA4">
            <w:pPr>
              <w:widowControl/>
              <w:jc w:val="center"/>
              <w:textAlignment w:val="center"/>
              <w:rPr>
                <w:rFonts w:ascii="方正小标宋简体" w:eastAsia="方正小标宋简体" w:hAnsi="仿宋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仿宋" w:cs="方正小标宋简体" w:hint="eastAsia"/>
                <w:color w:val="000000"/>
                <w:kern w:val="0"/>
                <w:sz w:val="44"/>
                <w:szCs w:val="44"/>
              </w:rPr>
              <w:t>项目支出绩效评价报告</w:t>
            </w:r>
          </w:p>
        </w:tc>
      </w:tr>
      <w:tr w:rsidR="0087449D">
        <w:trPr>
          <w:trHeight w:val="7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87449D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80EA4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80EA4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行政审批改革和事业单位登记管理工作</w:t>
            </w:r>
            <w:r>
              <w:rPr>
                <w:rFonts w:hint="eastAsia"/>
                <w:color w:val="000000"/>
                <w:sz w:val="28"/>
                <w:szCs w:val="28"/>
              </w:rPr>
              <w:t>经费</w:t>
            </w:r>
          </w:p>
        </w:tc>
      </w:tr>
      <w:tr w:rsidR="0087449D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 w:rsidR="0087449D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80EA4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项目类别：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49D" w:rsidRDefault="00880EA4">
            <w:pPr>
              <w:widowControl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经建类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社会事业类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☑</w:t>
            </w: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其他类</w:t>
            </w:r>
          </w:p>
        </w:tc>
      </w:tr>
      <w:tr w:rsidR="0087449D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449D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80EA4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项目单位：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80EA4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中共奉新县委机构编制委员会办公室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80EA4">
            <w:pPr>
              <w:widowControl/>
              <w:spacing w:line="600" w:lineRule="exact"/>
              <w:jc w:val="righ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7449D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7449D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80EA4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评价机构：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49D" w:rsidRDefault="00880EA4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中介机构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专家组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☑</w:t>
            </w: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单位评价组</w:t>
            </w:r>
          </w:p>
        </w:tc>
      </w:tr>
      <w:tr w:rsidR="0087449D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449D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80EA4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评价年度：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80EA4"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2020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 w:rsidR="0087449D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449D">
        <w:trPr>
          <w:trHeight w:val="6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80EA4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主管部门：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80EA4">
            <w:pPr>
              <w:widowControl/>
              <w:spacing w:line="600" w:lineRule="exact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中共奉新县委机构编制委员会办公室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80EA4"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7449D">
        <w:trPr>
          <w:trHeight w:val="7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 w:rsidR="0087449D">
        <w:trPr>
          <w:trHeight w:val="7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7449D" w:rsidRDefault="0087449D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 w:rsidR="0087449D">
        <w:trPr>
          <w:trHeight w:val="720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49D" w:rsidRDefault="004C31E7" w:rsidP="004C31E7">
            <w:pPr>
              <w:widowControl/>
              <w:spacing w:line="6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cs="仿宋_GB2312" w:hint="eastAsia"/>
                <w:color w:val="000000"/>
                <w:kern w:val="0"/>
              </w:rPr>
              <w:t>2021</w:t>
            </w:r>
            <w:r w:rsidR="00880EA4">
              <w:rPr>
                <w:rFonts w:cs="仿宋_GB2312" w:hint="eastAsia"/>
                <w:color w:val="000000"/>
                <w:kern w:val="0"/>
              </w:rPr>
              <w:t>年</w:t>
            </w:r>
            <w:r>
              <w:rPr>
                <w:rFonts w:hint="eastAsia"/>
                <w:color w:val="000000"/>
                <w:kern w:val="0"/>
              </w:rPr>
              <w:t>1</w:t>
            </w:r>
            <w:r w:rsidR="00880EA4">
              <w:rPr>
                <w:color w:val="000000"/>
                <w:kern w:val="0"/>
              </w:rPr>
              <w:t xml:space="preserve"> </w:t>
            </w:r>
            <w:r w:rsidR="00880EA4">
              <w:rPr>
                <w:rFonts w:cs="仿宋_GB2312" w:hint="eastAsia"/>
                <w:color w:val="000000"/>
                <w:kern w:val="0"/>
              </w:rPr>
              <w:t>月</w:t>
            </w:r>
            <w:r>
              <w:rPr>
                <w:rFonts w:hint="eastAsia"/>
                <w:color w:val="000000"/>
                <w:kern w:val="0"/>
              </w:rPr>
              <w:t>4</w:t>
            </w:r>
            <w:r w:rsidR="00880EA4">
              <w:rPr>
                <w:rFonts w:cs="仿宋_GB2312" w:hint="eastAsia"/>
                <w:color w:val="000000"/>
                <w:kern w:val="0"/>
              </w:rPr>
              <w:t>日</w:t>
            </w:r>
          </w:p>
        </w:tc>
      </w:tr>
      <w:tr w:rsidR="0087449D">
        <w:trPr>
          <w:trHeight w:val="720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49D" w:rsidRDefault="0087449D">
            <w:pPr>
              <w:jc w:val="center"/>
              <w:rPr>
                <w:color w:val="000000"/>
              </w:rPr>
            </w:pPr>
          </w:p>
        </w:tc>
      </w:tr>
    </w:tbl>
    <w:p w:rsidR="0087449D" w:rsidRDefault="0087449D"/>
    <w:p w:rsidR="0087449D" w:rsidRDefault="00880EA4">
      <w:pPr>
        <w:pStyle w:val="2"/>
        <w:ind w:leftChars="0" w:left="0" w:firstLineChars="0" w:firstLine="0"/>
        <w:jc w:val="center"/>
        <w:rPr>
          <w:rFonts w:ascii="黑体" w:eastAsia="黑体" w:hAnsi="黑体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项目支出绩效评价报告</w:t>
      </w:r>
    </w:p>
    <w:p w:rsidR="0087449D" w:rsidRDefault="00880EA4" w:rsidP="004C31E7">
      <w:pPr>
        <w:pStyle w:val="2"/>
        <w:spacing w:line="560" w:lineRule="exact"/>
        <w:ind w:leftChars="0" w:left="0" w:firstLine="64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一、基本情况</w:t>
      </w:r>
    </w:p>
    <w:p w:rsidR="0087449D" w:rsidRDefault="00880EA4">
      <w:pPr>
        <w:ind w:firstLineChars="200" w:firstLine="640"/>
        <w:outlineLvl w:val="0"/>
        <w:rPr>
          <w:rFonts w:cs="仿宋_GB2312"/>
        </w:rPr>
      </w:pPr>
      <w:r>
        <w:rPr>
          <w:rFonts w:cs="仿宋_GB2312" w:hint="eastAsia"/>
        </w:rPr>
        <w:t>（一）项目概况</w:t>
      </w:r>
    </w:p>
    <w:p w:rsidR="0087449D" w:rsidRDefault="00880EA4">
      <w:pPr>
        <w:ind w:firstLineChars="200" w:firstLine="640"/>
        <w:outlineLvl w:val="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2020</w:t>
      </w:r>
      <w:r>
        <w:rPr>
          <w:rFonts w:ascii="仿宋_GB2312" w:hAnsi="仿宋_GB2312" w:cs="仿宋_GB2312" w:hint="eastAsia"/>
          <w:color w:val="000000"/>
        </w:rPr>
        <w:t>年度行政审批改革和事业单位登记管理工作</w:t>
      </w:r>
      <w:r>
        <w:rPr>
          <w:rFonts w:ascii="仿宋_GB2312" w:hAnsi="仿宋_GB2312" w:cs="仿宋_GB2312" w:hint="eastAsia"/>
          <w:color w:val="000000"/>
        </w:rPr>
        <w:t>经费</w:t>
      </w:r>
      <w:r>
        <w:rPr>
          <w:rFonts w:ascii="仿宋_GB2312" w:hAnsi="仿宋_GB2312" w:cs="仿宋_GB2312" w:hint="eastAsia"/>
          <w:color w:val="000000"/>
        </w:rPr>
        <w:t>年初预算数为</w:t>
      </w:r>
      <w:r>
        <w:rPr>
          <w:rFonts w:ascii="仿宋_GB2312" w:hAnsi="仿宋_GB2312" w:cs="仿宋_GB2312" w:hint="eastAsia"/>
          <w:color w:val="000000"/>
        </w:rPr>
        <w:t>1</w:t>
      </w:r>
      <w:r>
        <w:rPr>
          <w:rFonts w:ascii="仿宋_GB2312" w:hAnsi="仿宋_GB2312" w:cs="仿宋_GB2312" w:hint="eastAsia"/>
          <w:color w:val="000000"/>
        </w:rPr>
        <w:t>0</w:t>
      </w:r>
      <w:r>
        <w:rPr>
          <w:rFonts w:ascii="仿宋_GB2312" w:hAnsi="仿宋_GB2312" w:cs="仿宋_GB2312" w:hint="eastAsia"/>
          <w:color w:val="000000"/>
        </w:rPr>
        <w:t>万元，决算数为</w:t>
      </w:r>
      <w:r>
        <w:rPr>
          <w:rFonts w:ascii="仿宋_GB2312" w:hAnsi="仿宋_GB2312" w:cs="仿宋_GB2312" w:hint="eastAsia"/>
          <w:color w:val="000000"/>
        </w:rPr>
        <w:t>1</w:t>
      </w:r>
      <w:r>
        <w:rPr>
          <w:rFonts w:ascii="仿宋_GB2312" w:hAnsi="仿宋_GB2312" w:cs="仿宋_GB2312" w:hint="eastAsia"/>
          <w:color w:val="000000"/>
        </w:rPr>
        <w:t>0</w:t>
      </w:r>
      <w:r>
        <w:rPr>
          <w:rFonts w:ascii="仿宋_GB2312" w:hAnsi="仿宋_GB2312" w:cs="仿宋_GB2312" w:hint="eastAsia"/>
          <w:color w:val="000000"/>
        </w:rPr>
        <w:t>万元，完成年初预算的</w:t>
      </w:r>
      <w:r>
        <w:rPr>
          <w:rFonts w:ascii="仿宋_GB2312" w:hAnsi="仿宋_GB2312" w:cs="仿宋_GB2312" w:hint="eastAsia"/>
          <w:color w:val="000000"/>
        </w:rPr>
        <w:t>100%</w:t>
      </w:r>
      <w:r>
        <w:rPr>
          <w:rFonts w:ascii="仿宋_GB2312" w:hAnsi="仿宋_GB2312" w:cs="仿宋_GB2312" w:hint="eastAsia"/>
          <w:color w:val="000000"/>
        </w:rPr>
        <w:t>。</w:t>
      </w:r>
    </w:p>
    <w:p w:rsidR="0087449D" w:rsidRDefault="00880EA4">
      <w:pPr>
        <w:pStyle w:val="2"/>
        <w:ind w:leftChars="0" w:left="0" w:firstLine="640"/>
        <w:rPr>
          <w:rFonts w:ascii="仿宋_GB2312" w:cs="仿宋_GB2312"/>
        </w:rPr>
      </w:pPr>
      <w:r>
        <w:rPr>
          <w:rFonts w:cs="仿宋_GB2312" w:hint="eastAsia"/>
        </w:rPr>
        <w:t>（二）</w:t>
      </w:r>
      <w:r>
        <w:rPr>
          <w:rFonts w:ascii="仿宋_GB2312" w:cs="仿宋_GB2312" w:hint="eastAsia"/>
        </w:rPr>
        <w:t>项目绩效目标</w:t>
      </w:r>
    </w:p>
    <w:p w:rsidR="0087449D" w:rsidRDefault="00880EA4" w:rsidP="004C31E7">
      <w:pPr>
        <w:pStyle w:val="2"/>
        <w:spacing w:line="560" w:lineRule="exact"/>
        <w:ind w:leftChars="0" w:left="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1.</w:t>
      </w:r>
      <w:r>
        <w:rPr>
          <w:rFonts w:ascii="仿宋_GB2312" w:hAnsi="仿宋_GB2312" w:cs="仿宋_GB2312" w:hint="eastAsia"/>
          <w:color w:val="000000"/>
        </w:rPr>
        <w:t>使审批更简、监管更强、服务更优，营造更加公平、更加便利、更加高效的发展环境，最大限度便企利民。</w:t>
      </w:r>
      <w:r>
        <w:rPr>
          <w:rFonts w:ascii="仿宋_GB2312" w:hAnsi="仿宋_GB2312" w:cs="仿宋_GB2312" w:hint="eastAsia"/>
          <w:color w:val="000000"/>
        </w:rPr>
        <w:t>2.</w:t>
      </w:r>
      <w:r>
        <w:rPr>
          <w:rFonts w:ascii="仿宋_GB2312" w:hAnsi="仿宋_GB2312" w:cs="仿宋_GB2312" w:hint="eastAsia"/>
          <w:color w:val="000000"/>
        </w:rPr>
        <w:t>依法依规完成事业单位登记管理工作。</w:t>
      </w:r>
    </w:p>
    <w:p w:rsidR="0087449D" w:rsidRDefault="00880EA4" w:rsidP="004C31E7">
      <w:pPr>
        <w:pStyle w:val="2"/>
        <w:spacing w:line="560" w:lineRule="exact"/>
        <w:ind w:leftChars="0" w:left="0" w:firstLine="64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二、绩效评价工作开展情况</w:t>
      </w:r>
    </w:p>
    <w:p w:rsidR="0087449D" w:rsidRDefault="00880EA4">
      <w:pPr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（一）绩效评价目的</w:t>
      </w:r>
      <w:r>
        <w:rPr>
          <w:rFonts w:ascii="仿宋_GB2312" w:hAnsi="仿宋_GB2312" w:cs="仿宋_GB2312" w:hint="eastAsia"/>
          <w:color w:val="000000"/>
        </w:rPr>
        <w:t xml:space="preserve"> </w:t>
      </w:r>
    </w:p>
    <w:p w:rsidR="0087449D" w:rsidRDefault="00880EA4">
      <w:pPr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1.</w:t>
      </w:r>
      <w:r>
        <w:rPr>
          <w:rFonts w:ascii="仿宋_GB2312" w:hAnsi="仿宋_GB2312" w:cs="仿宋_GB2312" w:hint="eastAsia"/>
          <w:color w:val="000000"/>
        </w:rPr>
        <w:t>通过对项目开展绩效评价，了解专项资金的分配、使用及管理情况。</w:t>
      </w:r>
      <w:r>
        <w:rPr>
          <w:rFonts w:ascii="仿宋_GB2312" w:hAnsi="仿宋_GB2312" w:cs="仿宋_GB2312" w:hint="eastAsia"/>
          <w:color w:val="000000"/>
        </w:rPr>
        <w:t xml:space="preserve"> 2.</w:t>
      </w:r>
      <w:r>
        <w:rPr>
          <w:rFonts w:ascii="仿宋_GB2312" w:hAnsi="仿宋_GB2312" w:cs="仿宋_GB2312" w:hint="eastAsia"/>
          <w:color w:val="000000"/>
        </w:rPr>
        <w:t>了解专项资金使用效果和绩效目标完成情况；调查、分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析、检验项目是否达到预期目标，资金使用是否有效。</w:t>
      </w:r>
      <w:r>
        <w:rPr>
          <w:rFonts w:ascii="仿宋_GB2312" w:hAnsi="仿宋_GB2312" w:cs="仿宋_GB2312" w:hint="eastAsia"/>
          <w:color w:val="000000"/>
        </w:rPr>
        <w:t xml:space="preserve"> 3.</w:t>
      </w:r>
      <w:r>
        <w:rPr>
          <w:rFonts w:ascii="仿宋_GB2312" w:hAnsi="仿宋_GB2312" w:cs="仿宋_GB2312" w:hint="eastAsia"/>
          <w:color w:val="000000"/>
        </w:rPr>
        <w:t>通过收集整理客观真实的基础数据，为加强</w:t>
      </w:r>
      <w:r>
        <w:rPr>
          <w:rFonts w:ascii="仿宋_GB2312" w:hAnsi="仿宋_GB2312" w:cs="仿宋_GB2312" w:hint="eastAsia"/>
          <w:color w:val="000000"/>
        </w:rPr>
        <w:t xml:space="preserve"> 2020 </w:t>
      </w:r>
      <w:r>
        <w:rPr>
          <w:rFonts w:ascii="仿宋_GB2312" w:hAnsi="仿宋_GB2312" w:cs="仿宋_GB2312" w:hint="eastAsia"/>
          <w:color w:val="000000"/>
        </w:rPr>
        <w:t>年度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项目管理提供决策依据。</w:t>
      </w:r>
      <w:r>
        <w:rPr>
          <w:rFonts w:ascii="仿宋_GB2312" w:hAnsi="仿宋_GB2312" w:cs="仿宋_GB2312" w:hint="eastAsia"/>
          <w:color w:val="000000"/>
        </w:rPr>
        <w:t xml:space="preserve"> 4.</w:t>
      </w:r>
      <w:r>
        <w:rPr>
          <w:rFonts w:ascii="仿宋_GB2312" w:hAnsi="仿宋_GB2312" w:cs="仿宋_GB2312" w:hint="eastAsia"/>
          <w:color w:val="000000"/>
        </w:rPr>
        <w:t>全面了解项目使用、执行情况以及综合效果，有利于预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算单位总结经验、发现问题、加强管理，保证财政资金使用管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理的规范性、安全性和有效性，真正做到“预算编制有目标、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预算执行有监控、预算完成有评价、评价结果有反馈、反馈结果有应用”。</w:t>
      </w:r>
      <w:r>
        <w:rPr>
          <w:rFonts w:ascii="仿宋_GB2312" w:hAnsi="仿宋_GB2312" w:cs="仿宋_GB2312" w:hint="eastAsia"/>
          <w:color w:val="000000"/>
        </w:rPr>
        <w:t xml:space="preserve"> </w:t>
      </w:r>
    </w:p>
    <w:p w:rsidR="0087449D" w:rsidRDefault="00880EA4">
      <w:pPr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（二）绩效评价对象和范围</w:t>
      </w:r>
      <w:r>
        <w:rPr>
          <w:rFonts w:ascii="仿宋_GB2312" w:hAnsi="仿宋_GB2312" w:cs="仿宋_GB2312" w:hint="eastAsia"/>
          <w:color w:val="000000"/>
        </w:rPr>
        <w:t xml:space="preserve"> </w:t>
      </w:r>
    </w:p>
    <w:p w:rsidR="0087449D" w:rsidRDefault="00880EA4">
      <w:pPr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根据《江西省财政厅关于开展</w:t>
      </w:r>
      <w:r>
        <w:rPr>
          <w:rFonts w:ascii="仿宋_GB2312" w:hAnsi="仿宋_GB2312" w:cs="仿宋_GB2312" w:hint="eastAsia"/>
          <w:color w:val="000000"/>
        </w:rPr>
        <w:t xml:space="preserve"> 2020 </w:t>
      </w:r>
      <w:r>
        <w:rPr>
          <w:rFonts w:ascii="仿宋_GB2312" w:hAnsi="仿宋_GB2312" w:cs="仿宋_GB2312" w:hint="eastAsia"/>
          <w:color w:val="000000"/>
        </w:rPr>
        <w:t>年预算项目及部门整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体支出绩效自评工作的通知》（赣财绩〔</w:t>
      </w:r>
      <w:r>
        <w:rPr>
          <w:rFonts w:ascii="仿宋_GB2312" w:hAnsi="仿宋_GB2312" w:cs="仿宋_GB2312" w:hint="eastAsia"/>
          <w:color w:val="000000"/>
        </w:rPr>
        <w:t>2021</w:t>
      </w:r>
      <w:r>
        <w:rPr>
          <w:rFonts w:ascii="仿宋_GB2312" w:hAnsi="仿宋_GB2312" w:cs="仿宋_GB2312" w:hint="eastAsia"/>
          <w:color w:val="000000"/>
        </w:rPr>
        <w:t>〕</w:t>
      </w:r>
      <w:r>
        <w:rPr>
          <w:rFonts w:ascii="仿宋_GB2312" w:hAnsi="仿宋_GB2312" w:cs="仿宋_GB2312" w:hint="eastAsia"/>
          <w:color w:val="000000"/>
        </w:rPr>
        <w:t xml:space="preserve">1 </w:t>
      </w:r>
      <w:r>
        <w:rPr>
          <w:rFonts w:ascii="仿宋_GB2312" w:hAnsi="仿宋_GB2312" w:cs="仿宋_GB2312" w:hint="eastAsia"/>
          <w:color w:val="000000"/>
        </w:rPr>
        <w:t>号）要求</w:t>
      </w:r>
      <w:r>
        <w:rPr>
          <w:rFonts w:ascii="仿宋_GB2312" w:hAnsi="仿宋_GB2312" w:cs="仿宋_GB2312" w:hint="eastAsia"/>
          <w:color w:val="000000"/>
        </w:rPr>
        <w:t>,</w:t>
      </w:r>
      <w:r>
        <w:rPr>
          <w:rFonts w:ascii="仿宋_GB2312" w:hAnsi="仿宋_GB2312" w:cs="仿宋_GB2312" w:hint="eastAsia"/>
          <w:color w:val="000000"/>
        </w:rPr>
        <w:t>制定绩效评价工作方案，包括绩效评价原则、评价指标体系、绩效标准及计分办法、评价实施时间安排等，并根据项目单位的反馈意见对评价工作方案进行进一步修改和完善。</w:t>
      </w:r>
      <w:r>
        <w:rPr>
          <w:rFonts w:ascii="仿宋_GB2312" w:hAnsi="仿宋_GB2312" w:cs="仿宋_GB2312" w:hint="eastAsia"/>
          <w:color w:val="000000"/>
        </w:rPr>
        <w:t xml:space="preserve"> </w:t>
      </w:r>
    </w:p>
    <w:p w:rsidR="0087449D" w:rsidRDefault="00880EA4">
      <w:pPr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lastRenderedPageBreak/>
        <w:t>（三）绩效评价原则和依据、评价指标体系、评价方法</w:t>
      </w:r>
      <w:r>
        <w:rPr>
          <w:rFonts w:ascii="仿宋_GB2312" w:hAnsi="仿宋_GB2312" w:cs="仿宋_GB2312" w:hint="eastAsia"/>
          <w:color w:val="000000"/>
        </w:rPr>
        <w:t xml:space="preserve"> </w:t>
      </w:r>
    </w:p>
    <w:p w:rsidR="0087449D" w:rsidRDefault="00880EA4">
      <w:pPr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1.</w:t>
      </w:r>
      <w:r>
        <w:rPr>
          <w:rFonts w:ascii="仿宋_GB2312" w:hAnsi="仿宋_GB2312" w:cs="仿宋_GB2312" w:hint="eastAsia"/>
          <w:color w:val="000000"/>
        </w:rPr>
        <w:t>绩效评价原则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（</w:t>
      </w:r>
      <w:r>
        <w:rPr>
          <w:rFonts w:ascii="仿宋_GB2312" w:hAnsi="仿宋_GB2312" w:cs="仿宋_GB2312" w:hint="eastAsia"/>
          <w:color w:val="000000"/>
        </w:rPr>
        <w:t>1</w:t>
      </w:r>
      <w:r>
        <w:rPr>
          <w:rFonts w:ascii="仿宋_GB2312" w:hAnsi="仿宋_GB2312" w:cs="仿宋_GB2312" w:hint="eastAsia"/>
          <w:color w:val="000000"/>
        </w:rPr>
        <w:t>）科学规范原则。绩效评价应严格执行规定的程序，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按照科学可行的要求，采取定量与定性分析相结合的方法。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（</w:t>
      </w:r>
      <w:r>
        <w:rPr>
          <w:rFonts w:ascii="仿宋_GB2312" w:hAnsi="仿宋_GB2312" w:cs="仿宋_GB2312" w:hint="eastAsia"/>
          <w:color w:val="000000"/>
        </w:rPr>
        <w:t>2</w:t>
      </w:r>
      <w:r>
        <w:rPr>
          <w:rFonts w:ascii="仿宋_GB2312" w:hAnsi="仿宋_GB2312" w:cs="仿宋_GB2312" w:hint="eastAsia"/>
          <w:color w:val="000000"/>
        </w:rPr>
        <w:t>）公正公开原则。绩效评价应当</w:t>
      </w:r>
      <w:r>
        <w:rPr>
          <w:rFonts w:ascii="仿宋_GB2312" w:hAnsi="仿宋_GB2312" w:cs="仿宋_GB2312" w:hint="eastAsia"/>
          <w:color w:val="000000"/>
        </w:rPr>
        <w:t>符合真实、客观、公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正的要求，依法公开并接受监督。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（</w:t>
      </w:r>
      <w:r>
        <w:rPr>
          <w:rFonts w:ascii="仿宋_GB2312" w:hAnsi="仿宋_GB2312" w:cs="仿宋_GB2312" w:hint="eastAsia"/>
          <w:color w:val="000000"/>
        </w:rPr>
        <w:t>3</w:t>
      </w:r>
      <w:r>
        <w:rPr>
          <w:rFonts w:ascii="仿宋_GB2312" w:hAnsi="仿宋_GB2312" w:cs="仿宋_GB2312" w:hint="eastAsia"/>
          <w:color w:val="000000"/>
        </w:rPr>
        <w:t>）绩效相关原则。绩效评价应当针对具体支出及产出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绩效进行，评价结果应当清晰反映支出和产出绩效之间的紧密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对应关系。</w:t>
      </w:r>
      <w:r>
        <w:rPr>
          <w:rFonts w:ascii="仿宋_GB2312" w:hAnsi="仿宋_GB2312" w:cs="仿宋_GB2312" w:hint="eastAsia"/>
          <w:color w:val="000000"/>
        </w:rPr>
        <w:t xml:space="preserve"> </w:t>
      </w:r>
    </w:p>
    <w:p w:rsidR="0087449D" w:rsidRDefault="00880EA4">
      <w:pPr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2.</w:t>
      </w:r>
      <w:r>
        <w:rPr>
          <w:rFonts w:ascii="仿宋_GB2312" w:hAnsi="仿宋_GB2312" w:cs="仿宋_GB2312" w:hint="eastAsia"/>
          <w:color w:val="000000"/>
        </w:rPr>
        <w:t>绩效评价依据</w:t>
      </w:r>
      <w:r>
        <w:rPr>
          <w:rFonts w:ascii="仿宋_GB2312" w:hAnsi="仿宋_GB2312" w:cs="仿宋_GB2312" w:hint="eastAsia"/>
          <w:color w:val="000000"/>
        </w:rPr>
        <w:t xml:space="preserve"> </w:t>
      </w:r>
    </w:p>
    <w:p w:rsidR="0087449D" w:rsidRDefault="00880EA4">
      <w:pPr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（</w:t>
      </w:r>
      <w:r>
        <w:rPr>
          <w:rFonts w:ascii="仿宋_GB2312" w:hAnsi="仿宋_GB2312" w:cs="仿宋_GB2312" w:hint="eastAsia"/>
          <w:color w:val="000000"/>
        </w:rPr>
        <w:t>1</w:t>
      </w:r>
      <w:r>
        <w:rPr>
          <w:rFonts w:ascii="仿宋_GB2312" w:hAnsi="仿宋_GB2312" w:cs="仿宋_GB2312" w:hint="eastAsia"/>
          <w:color w:val="000000"/>
        </w:rPr>
        <w:t>）《中共中央、国务院关于全面实施预算绩效管理的意见》（中发〔</w:t>
      </w:r>
      <w:r>
        <w:rPr>
          <w:rFonts w:ascii="仿宋_GB2312" w:hAnsi="仿宋_GB2312" w:cs="仿宋_GB2312" w:hint="eastAsia"/>
          <w:color w:val="000000"/>
        </w:rPr>
        <w:t>2019</w:t>
      </w:r>
      <w:r>
        <w:rPr>
          <w:rFonts w:ascii="仿宋_GB2312" w:hAnsi="仿宋_GB2312" w:cs="仿宋_GB2312" w:hint="eastAsia"/>
          <w:color w:val="000000"/>
        </w:rPr>
        <w:t>〕</w:t>
      </w:r>
      <w:r>
        <w:rPr>
          <w:rFonts w:ascii="仿宋_GB2312" w:hAnsi="仿宋_GB2312" w:cs="仿宋_GB2312" w:hint="eastAsia"/>
          <w:color w:val="000000"/>
        </w:rPr>
        <w:t>34</w:t>
      </w:r>
      <w:r>
        <w:rPr>
          <w:rFonts w:ascii="仿宋_GB2312" w:hAnsi="仿宋_GB2312" w:cs="仿宋_GB2312" w:hint="eastAsia"/>
          <w:color w:val="000000"/>
        </w:rPr>
        <w:t>号）。</w:t>
      </w:r>
      <w:r>
        <w:rPr>
          <w:rFonts w:ascii="仿宋_GB2312" w:hAnsi="仿宋_GB2312" w:cs="仿宋_GB2312" w:hint="eastAsia"/>
          <w:color w:val="000000"/>
        </w:rPr>
        <w:t xml:space="preserve"> </w:t>
      </w:r>
    </w:p>
    <w:p w:rsidR="0087449D" w:rsidRDefault="00880EA4">
      <w:pPr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（</w:t>
      </w:r>
      <w:r>
        <w:rPr>
          <w:rFonts w:ascii="仿宋_GB2312" w:hAnsi="仿宋_GB2312" w:cs="仿宋_GB2312" w:hint="eastAsia"/>
          <w:color w:val="000000"/>
        </w:rPr>
        <w:t>2</w:t>
      </w:r>
      <w:r>
        <w:rPr>
          <w:rFonts w:ascii="仿宋_GB2312" w:hAnsi="仿宋_GB2312" w:cs="仿宋_GB2312" w:hint="eastAsia"/>
          <w:color w:val="000000"/>
        </w:rPr>
        <w:t>）财政部《财政支出绩效评价管理暂行办法》（财预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〔</w:t>
      </w:r>
      <w:r>
        <w:rPr>
          <w:rFonts w:ascii="仿宋_GB2312" w:hAnsi="仿宋_GB2312" w:cs="仿宋_GB2312" w:hint="eastAsia"/>
          <w:color w:val="000000"/>
        </w:rPr>
        <w:t>2011</w:t>
      </w:r>
      <w:r>
        <w:rPr>
          <w:rFonts w:ascii="仿宋_GB2312" w:hAnsi="仿宋_GB2312" w:cs="仿宋_GB2312" w:hint="eastAsia"/>
          <w:color w:val="000000"/>
        </w:rPr>
        <w:t>〕</w:t>
      </w:r>
      <w:r>
        <w:rPr>
          <w:rFonts w:ascii="仿宋_GB2312" w:hAnsi="仿宋_GB2312" w:cs="仿宋_GB2312" w:hint="eastAsia"/>
          <w:color w:val="000000"/>
        </w:rPr>
        <w:t xml:space="preserve">285 </w:t>
      </w:r>
      <w:r>
        <w:rPr>
          <w:rFonts w:ascii="仿宋_GB2312" w:hAnsi="仿宋_GB2312" w:cs="仿宋_GB2312" w:hint="eastAsia"/>
          <w:color w:val="000000"/>
        </w:rPr>
        <w:t>号）。</w:t>
      </w:r>
      <w:r>
        <w:rPr>
          <w:rFonts w:ascii="仿宋_GB2312" w:hAnsi="仿宋_GB2312" w:cs="仿宋_GB2312" w:hint="eastAsia"/>
          <w:color w:val="000000"/>
        </w:rPr>
        <w:t xml:space="preserve"> </w:t>
      </w:r>
    </w:p>
    <w:p w:rsidR="0087449D" w:rsidRDefault="00880EA4">
      <w:pPr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（</w:t>
      </w:r>
      <w:r>
        <w:rPr>
          <w:rFonts w:ascii="仿宋_GB2312" w:hAnsi="仿宋_GB2312" w:cs="仿宋_GB2312" w:hint="eastAsia"/>
          <w:color w:val="000000"/>
        </w:rPr>
        <w:t>3</w:t>
      </w:r>
      <w:r>
        <w:rPr>
          <w:rFonts w:ascii="仿宋_GB2312" w:hAnsi="仿宋_GB2312" w:cs="仿宋_GB2312" w:hint="eastAsia"/>
          <w:color w:val="000000"/>
        </w:rPr>
        <w:t>）《江西省人民政府关于全面推进预算绩效管理的实施意见》（赣府发〔</w:t>
      </w:r>
      <w:r>
        <w:rPr>
          <w:rFonts w:ascii="仿宋_GB2312" w:hAnsi="仿宋_GB2312" w:cs="仿宋_GB2312" w:hint="eastAsia"/>
          <w:color w:val="000000"/>
        </w:rPr>
        <w:t>2013</w:t>
      </w:r>
      <w:r>
        <w:rPr>
          <w:rFonts w:ascii="仿宋_GB2312" w:hAnsi="仿宋_GB2312" w:cs="仿宋_GB2312" w:hint="eastAsia"/>
          <w:color w:val="000000"/>
        </w:rPr>
        <w:t>〕</w:t>
      </w:r>
      <w:r>
        <w:rPr>
          <w:rFonts w:ascii="仿宋_GB2312" w:hAnsi="仿宋_GB2312" w:cs="仿宋_GB2312" w:hint="eastAsia"/>
          <w:color w:val="000000"/>
        </w:rPr>
        <w:t xml:space="preserve">8 </w:t>
      </w:r>
      <w:r>
        <w:rPr>
          <w:rFonts w:ascii="仿宋_GB2312" w:hAnsi="仿宋_GB2312" w:cs="仿宋_GB2312" w:hint="eastAsia"/>
          <w:color w:val="000000"/>
        </w:rPr>
        <w:t>号）。</w:t>
      </w:r>
      <w:r>
        <w:rPr>
          <w:rFonts w:ascii="仿宋_GB2312" w:hAnsi="仿宋_GB2312" w:cs="仿宋_GB2312" w:hint="eastAsia"/>
          <w:color w:val="000000"/>
        </w:rPr>
        <w:t xml:space="preserve"> </w:t>
      </w:r>
    </w:p>
    <w:p w:rsidR="0087449D" w:rsidRDefault="00880EA4">
      <w:pPr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（</w:t>
      </w:r>
      <w:r>
        <w:rPr>
          <w:rFonts w:ascii="仿宋_GB2312" w:hAnsi="仿宋_GB2312" w:cs="仿宋_GB2312" w:hint="eastAsia"/>
          <w:color w:val="000000"/>
        </w:rPr>
        <w:t>4</w:t>
      </w:r>
      <w:r>
        <w:rPr>
          <w:rFonts w:ascii="仿宋_GB2312" w:hAnsi="仿宋_GB2312" w:cs="仿宋_GB2312" w:hint="eastAsia"/>
          <w:color w:val="000000"/>
        </w:rPr>
        <w:t>）财政部关于印发《预算绩效评价共性指标体系框架》的通</w:t>
      </w:r>
      <w:r>
        <w:rPr>
          <w:rFonts w:ascii="仿宋_GB2312" w:hAnsi="仿宋_GB2312" w:cs="仿宋_GB2312" w:hint="eastAsia"/>
          <w:color w:val="000000"/>
        </w:rPr>
        <w:t>知（财预〔</w:t>
      </w:r>
      <w:r>
        <w:rPr>
          <w:rFonts w:ascii="仿宋_GB2312" w:hAnsi="仿宋_GB2312" w:cs="仿宋_GB2312" w:hint="eastAsia"/>
          <w:color w:val="000000"/>
        </w:rPr>
        <w:t>2013</w:t>
      </w:r>
      <w:r>
        <w:rPr>
          <w:rFonts w:ascii="仿宋_GB2312" w:hAnsi="仿宋_GB2312" w:cs="仿宋_GB2312" w:hint="eastAsia"/>
          <w:color w:val="000000"/>
        </w:rPr>
        <w:t>〕</w:t>
      </w:r>
      <w:r>
        <w:rPr>
          <w:rFonts w:ascii="仿宋_GB2312" w:hAnsi="仿宋_GB2312" w:cs="仿宋_GB2312" w:hint="eastAsia"/>
          <w:color w:val="000000"/>
        </w:rPr>
        <w:t>53</w:t>
      </w:r>
      <w:r>
        <w:rPr>
          <w:rFonts w:ascii="仿宋_GB2312" w:hAnsi="仿宋_GB2312" w:cs="仿宋_GB2312" w:hint="eastAsia"/>
          <w:color w:val="000000"/>
        </w:rPr>
        <w:t>号）。</w:t>
      </w:r>
      <w:r>
        <w:rPr>
          <w:rFonts w:ascii="仿宋_GB2312" w:hAnsi="仿宋_GB2312" w:cs="仿宋_GB2312" w:hint="eastAsia"/>
          <w:color w:val="000000"/>
        </w:rPr>
        <w:t xml:space="preserve"> </w:t>
      </w:r>
    </w:p>
    <w:p w:rsidR="0087449D" w:rsidRDefault="00880EA4">
      <w:pPr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（</w:t>
      </w:r>
      <w:r>
        <w:rPr>
          <w:rFonts w:ascii="仿宋_GB2312" w:hAnsi="仿宋_GB2312" w:cs="仿宋_GB2312" w:hint="eastAsia"/>
          <w:color w:val="000000"/>
        </w:rPr>
        <w:t>5</w:t>
      </w:r>
      <w:r>
        <w:rPr>
          <w:rFonts w:ascii="仿宋_GB2312" w:hAnsi="仿宋_GB2312" w:cs="仿宋_GB2312" w:hint="eastAsia"/>
          <w:color w:val="000000"/>
        </w:rPr>
        <w:t>）《江西省财政厅转发财政部关于印发〈项目支出绩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效评价管理办法〉的通知》（赣财绩〔</w:t>
      </w:r>
      <w:r>
        <w:rPr>
          <w:rFonts w:ascii="仿宋_GB2312" w:hAnsi="仿宋_GB2312" w:cs="仿宋_GB2312" w:hint="eastAsia"/>
          <w:color w:val="000000"/>
        </w:rPr>
        <w:t>2020</w:t>
      </w:r>
      <w:r>
        <w:rPr>
          <w:rFonts w:ascii="仿宋_GB2312" w:hAnsi="仿宋_GB2312" w:cs="仿宋_GB2312" w:hint="eastAsia"/>
          <w:color w:val="000000"/>
        </w:rPr>
        <w:t>〕</w:t>
      </w:r>
      <w:r>
        <w:rPr>
          <w:rFonts w:ascii="仿宋_GB2312" w:hAnsi="仿宋_GB2312" w:cs="仿宋_GB2312" w:hint="eastAsia"/>
          <w:color w:val="000000"/>
        </w:rPr>
        <w:t>1</w:t>
      </w:r>
      <w:r>
        <w:rPr>
          <w:rFonts w:ascii="仿宋_GB2312" w:hAnsi="仿宋_GB2312" w:cs="仿宋_GB2312" w:hint="eastAsia"/>
          <w:color w:val="000000"/>
        </w:rPr>
        <w:t>号）。</w:t>
      </w:r>
      <w:r>
        <w:rPr>
          <w:rFonts w:ascii="仿宋_GB2312" w:hAnsi="仿宋_GB2312" w:cs="仿宋_GB2312" w:hint="eastAsia"/>
          <w:color w:val="000000"/>
        </w:rPr>
        <w:t xml:space="preserve"> </w:t>
      </w:r>
    </w:p>
    <w:p w:rsidR="0087449D" w:rsidRDefault="00880EA4">
      <w:pPr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（</w:t>
      </w:r>
      <w:r>
        <w:rPr>
          <w:rFonts w:ascii="仿宋_GB2312" w:hAnsi="仿宋_GB2312" w:cs="仿宋_GB2312" w:hint="eastAsia"/>
          <w:color w:val="000000"/>
        </w:rPr>
        <w:t>6</w:t>
      </w:r>
      <w:r>
        <w:rPr>
          <w:rFonts w:ascii="仿宋_GB2312" w:hAnsi="仿宋_GB2312" w:cs="仿宋_GB2312" w:hint="eastAsia"/>
          <w:color w:val="000000"/>
        </w:rPr>
        <w:t>）《江西省财政厅关于开展</w:t>
      </w:r>
      <w:r>
        <w:rPr>
          <w:rFonts w:ascii="仿宋_GB2312" w:hAnsi="仿宋_GB2312" w:cs="仿宋_GB2312" w:hint="eastAsia"/>
          <w:color w:val="000000"/>
        </w:rPr>
        <w:t xml:space="preserve"> 2020 </w:t>
      </w:r>
      <w:r>
        <w:rPr>
          <w:rFonts w:ascii="仿宋_GB2312" w:hAnsi="仿宋_GB2312" w:cs="仿宋_GB2312" w:hint="eastAsia"/>
          <w:color w:val="000000"/>
        </w:rPr>
        <w:t>年度绩效评价和</w:t>
      </w:r>
      <w:r>
        <w:rPr>
          <w:rFonts w:ascii="仿宋_GB2312" w:hAnsi="仿宋_GB2312" w:cs="仿宋_GB2312" w:hint="eastAsia"/>
          <w:color w:val="000000"/>
        </w:rPr>
        <w:t xml:space="preserve"> 2021 </w:t>
      </w:r>
      <w:r>
        <w:rPr>
          <w:rFonts w:ascii="仿宋_GB2312" w:hAnsi="仿宋_GB2312" w:cs="仿宋_GB2312" w:hint="eastAsia"/>
          <w:color w:val="000000"/>
        </w:rPr>
        <w:t>年度绩效监控有关工作的通知》（赣财绩〔</w:t>
      </w:r>
      <w:r>
        <w:rPr>
          <w:rFonts w:ascii="仿宋_GB2312" w:hAnsi="仿宋_GB2312" w:cs="仿宋_GB2312" w:hint="eastAsia"/>
          <w:color w:val="000000"/>
        </w:rPr>
        <w:t>2021</w:t>
      </w:r>
      <w:r>
        <w:rPr>
          <w:rFonts w:ascii="仿宋_GB2312" w:hAnsi="仿宋_GB2312" w:cs="仿宋_GB2312" w:hint="eastAsia"/>
          <w:color w:val="000000"/>
        </w:rPr>
        <w:t>〕</w:t>
      </w:r>
      <w:r>
        <w:rPr>
          <w:rFonts w:ascii="仿宋_GB2312" w:hAnsi="仿宋_GB2312" w:cs="仿宋_GB2312" w:hint="eastAsia"/>
          <w:color w:val="000000"/>
        </w:rPr>
        <w:t xml:space="preserve">4 </w:t>
      </w:r>
      <w:r>
        <w:rPr>
          <w:rFonts w:ascii="仿宋_GB2312" w:hAnsi="仿宋_GB2312" w:cs="仿宋_GB2312" w:hint="eastAsia"/>
          <w:color w:val="000000"/>
        </w:rPr>
        <w:t>号）。</w:t>
      </w:r>
      <w:r>
        <w:rPr>
          <w:rFonts w:ascii="仿宋_GB2312" w:hAnsi="仿宋_GB2312" w:cs="仿宋_GB2312" w:hint="eastAsia"/>
          <w:color w:val="000000"/>
        </w:rPr>
        <w:t xml:space="preserve"> </w:t>
      </w:r>
    </w:p>
    <w:p w:rsidR="0087449D" w:rsidRDefault="00880EA4">
      <w:pPr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（</w:t>
      </w:r>
      <w:r>
        <w:rPr>
          <w:rFonts w:ascii="仿宋_GB2312" w:hAnsi="仿宋_GB2312" w:cs="仿宋_GB2312" w:hint="eastAsia"/>
          <w:color w:val="000000"/>
        </w:rPr>
        <w:t>7</w:t>
      </w:r>
      <w:r>
        <w:rPr>
          <w:rFonts w:ascii="仿宋_GB2312" w:hAnsi="仿宋_GB2312" w:cs="仿宋_GB2312" w:hint="eastAsia"/>
          <w:color w:val="000000"/>
        </w:rPr>
        <w:t>）评价工作人员通过现场调查、核实等获得的资料。</w:t>
      </w:r>
      <w:r>
        <w:rPr>
          <w:rFonts w:ascii="仿宋_GB2312" w:hAnsi="仿宋_GB2312" w:cs="仿宋_GB2312" w:hint="eastAsia"/>
          <w:color w:val="000000"/>
        </w:rPr>
        <w:t xml:space="preserve"> </w:t>
      </w:r>
    </w:p>
    <w:p w:rsidR="0087449D" w:rsidRDefault="00880EA4">
      <w:pPr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3.</w:t>
      </w:r>
      <w:r>
        <w:rPr>
          <w:rFonts w:ascii="仿宋_GB2312" w:hAnsi="仿宋_GB2312" w:cs="仿宋_GB2312" w:hint="eastAsia"/>
          <w:color w:val="000000"/>
        </w:rPr>
        <w:t>评价指标体系</w:t>
      </w:r>
      <w:r>
        <w:rPr>
          <w:rFonts w:ascii="仿宋_GB2312" w:hAnsi="仿宋_GB2312" w:cs="仿宋_GB2312" w:hint="eastAsia"/>
          <w:color w:val="000000"/>
        </w:rPr>
        <w:t xml:space="preserve"> </w:t>
      </w:r>
    </w:p>
    <w:p w:rsidR="0087449D" w:rsidRDefault="00880EA4">
      <w:pPr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根据财政部关于印发《项目支出绩效评价管理办法》的通知（财预〔</w:t>
      </w:r>
      <w:r>
        <w:rPr>
          <w:rFonts w:ascii="仿宋_GB2312" w:hAnsi="仿宋_GB2312" w:cs="仿宋_GB2312" w:hint="eastAsia"/>
          <w:color w:val="000000"/>
        </w:rPr>
        <w:t>2020</w:t>
      </w:r>
      <w:r>
        <w:rPr>
          <w:rFonts w:ascii="仿宋_GB2312" w:hAnsi="仿宋_GB2312" w:cs="仿宋_GB2312" w:hint="eastAsia"/>
          <w:color w:val="000000"/>
        </w:rPr>
        <w:t>〕</w:t>
      </w:r>
      <w:r>
        <w:rPr>
          <w:rFonts w:ascii="仿宋_GB2312" w:hAnsi="仿宋_GB2312" w:cs="仿宋_GB2312" w:hint="eastAsia"/>
          <w:color w:val="000000"/>
        </w:rPr>
        <w:t xml:space="preserve">10 </w:t>
      </w:r>
      <w:r>
        <w:rPr>
          <w:rFonts w:ascii="仿宋_GB2312" w:hAnsi="仿宋_GB2312" w:cs="仿宋_GB2312" w:hint="eastAsia"/>
          <w:color w:val="000000"/>
        </w:rPr>
        <w:t>号）中“项目支出绩效评价指标体系”并结合本项目的具体情况，设计了项目</w:t>
      </w:r>
      <w:r>
        <w:rPr>
          <w:rFonts w:ascii="仿宋_GB2312" w:hAnsi="仿宋_GB2312" w:cs="仿宋_GB2312" w:hint="eastAsia"/>
          <w:color w:val="000000"/>
        </w:rPr>
        <w:t>支出绩效自评表</w:t>
      </w:r>
      <w:r>
        <w:rPr>
          <w:rFonts w:ascii="仿宋_GB2312" w:hAnsi="仿宋_GB2312" w:cs="仿宋_GB2312" w:hint="eastAsia"/>
          <w:color w:val="000000"/>
        </w:rPr>
        <w:t>（见附件</w:t>
      </w:r>
      <w:r>
        <w:rPr>
          <w:rFonts w:ascii="仿宋_GB2312" w:hAnsi="仿宋_GB2312" w:cs="仿宋_GB2312" w:hint="eastAsia"/>
          <w:color w:val="000000"/>
        </w:rPr>
        <w:t>2</w:t>
      </w:r>
      <w:r>
        <w:rPr>
          <w:rFonts w:ascii="仿宋_GB2312" w:hAnsi="仿宋_GB2312" w:cs="仿宋_GB2312" w:hint="eastAsia"/>
          <w:color w:val="000000"/>
        </w:rPr>
        <w:t>）。</w:t>
      </w:r>
    </w:p>
    <w:p w:rsidR="0087449D" w:rsidRDefault="00880EA4">
      <w:pPr>
        <w:numPr>
          <w:ilvl w:val="0"/>
          <w:numId w:val="1"/>
        </w:numPr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绩效评价方法</w:t>
      </w:r>
      <w:r>
        <w:rPr>
          <w:rFonts w:ascii="仿宋_GB2312" w:hAnsi="仿宋_GB2312" w:cs="仿宋_GB2312" w:hint="eastAsia"/>
          <w:color w:val="000000"/>
        </w:rPr>
        <w:t xml:space="preserve"> </w:t>
      </w:r>
    </w:p>
    <w:p w:rsidR="0087449D" w:rsidRDefault="00880EA4">
      <w:pPr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绩效评价方法主要采用成本效益分析法、比较法、公众评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判法等。</w:t>
      </w:r>
      <w:r>
        <w:rPr>
          <w:rFonts w:ascii="仿宋_GB2312" w:hAnsi="仿宋_GB2312" w:cs="仿宋_GB2312" w:hint="eastAsia"/>
          <w:color w:val="000000"/>
        </w:rPr>
        <w:t xml:space="preserve"> </w:t>
      </w:r>
    </w:p>
    <w:p w:rsidR="0087449D" w:rsidRDefault="00880EA4">
      <w:pPr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（</w:t>
      </w:r>
      <w:r>
        <w:rPr>
          <w:rFonts w:ascii="仿宋_GB2312" w:hAnsi="仿宋_GB2312" w:cs="仿宋_GB2312" w:hint="eastAsia"/>
          <w:color w:val="000000"/>
        </w:rPr>
        <w:t>1</w:t>
      </w:r>
      <w:r>
        <w:rPr>
          <w:rFonts w:ascii="仿宋_GB2312" w:hAnsi="仿宋_GB2312" w:cs="仿宋_GB2312" w:hint="eastAsia"/>
          <w:color w:val="000000"/>
        </w:rPr>
        <w:t>）成本效益分析法。是指将一定时期内的支出与效益进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lastRenderedPageBreak/>
        <w:t>行对比分析，以评价绩效目标实现程度。</w:t>
      </w:r>
      <w:r>
        <w:rPr>
          <w:rFonts w:ascii="仿宋_GB2312" w:hAnsi="仿宋_GB2312" w:cs="仿宋_GB2312" w:hint="eastAsia"/>
          <w:color w:val="000000"/>
        </w:rPr>
        <w:t xml:space="preserve"> </w:t>
      </w:r>
    </w:p>
    <w:p w:rsidR="0087449D" w:rsidRDefault="00880EA4">
      <w:pPr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（</w:t>
      </w:r>
      <w:r>
        <w:rPr>
          <w:rFonts w:ascii="仿宋_GB2312" w:hAnsi="仿宋_GB2312" w:cs="仿宋_GB2312" w:hint="eastAsia"/>
          <w:color w:val="000000"/>
        </w:rPr>
        <w:t>2</w:t>
      </w:r>
      <w:r>
        <w:rPr>
          <w:rFonts w:ascii="仿宋_GB2312" w:hAnsi="仿宋_GB2312" w:cs="仿宋_GB2312" w:hint="eastAsia"/>
          <w:color w:val="000000"/>
        </w:rPr>
        <w:t>）比较法。是指通过对绩效目标与实施效果、历史与当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期情况，综合分析绩效目标实现程度。</w:t>
      </w:r>
      <w:r>
        <w:rPr>
          <w:rFonts w:ascii="仿宋_GB2312" w:hAnsi="仿宋_GB2312" w:cs="仿宋_GB2312" w:hint="eastAsia"/>
          <w:color w:val="000000"/>
        </w:rPr>
        <w:t xml:space="preserve"> </w:t>
      </w:r>
    </w:p>
    <w:p w:rsidR="0087449D" w:rsidRDefault="00880EA4">
      <w:pPr>
        <w:ind w:firstLineChars="200" w:firstLine="64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（</w:t>
      </w:r>
      <w:r>
        <w:rPr>
          <w:rFonts w:ascii="仿宋_GB2312" w:hAnsi="仿宋_GB2312" w:cs="仿宋_GB2312" w:hint="eastAsia"/>
          <w:color w:val="000000"/>
        </w:rPr>
        <w:t>3</w:t>
      </w:r>
      <w:r>
        <w:rPr>
          <w:rFonts w:ascii="仿宋_GB2312" w:hAnsi="仿宋_GB2312" w:cs="仿宋_GB2312" w:hint="eastAsia"/>
          <w:color w:val="000000"/>
        </w:rPr>
        <w:t>）公众评判法。是指通过专家评估、公众问卷及抽样调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查等对财政支出效果进行评判，评价绩效目标实现程度。</w:t>
      </w:r>
      <w:r>
        <w:rPr>
          <w:rFonts w:ascii="仿宋_GB2312" w:hAnsi="仿宋_GB2312" w:cs="仿宋_GB2312" w:hint="eastAsia"/>
          <w:color w:val="000000"/>
        </w:rPr>
        <w:t xml:space="preserve"> </w:t>
      </w:r>
    </w:p>
    <w:p w:rsidR="0087449D" w:rsidRDefault="00880EA4">
      <w:pPr>
        <w:ind w:firstLineChars="200" w:firstLine="640"/>
      </w:pPr>
      <w:r>
        <w:rPr>
          <w:rFonts w:ascii="仿宋_GB2312" w:hAnsi="仿宋_GB2312" w:cs="仿宋_GB2312" w:hint="eastAsia"/>
          <w:color w:val="000000"/>
        </w:rPr>
        <w:t>（</w:t>
      </w:r>
      <w:r>
        <w:rPr>
          <w:rFonts w:ascii="仿宋_GB2312" w:hAnsi="仿宋_GB2312" w:cs="仿宋_GB2312" w:hint="eastAsia"/>
          <w:color w:val="000000"/>
        </w:rPr>
        <w:t>4</w:t>
      </w:r>
      <w:r>
        <w:rPr>
          <w:rFonts w:ascii="仿宋_GB2312" w:hAnsi="仿宋_GB2312" w:cs="仿宋_GB2312" w:hint="eastAsia"/>
          <w:color w:val="000000"/>
        </w:rPr>
        <w:t>）其他评价方法。</w:t>
      </w:r>
    </w:p>
    <w:p w:rsidR="0087449D" w:rsidRDefault="00880EA4">
      <w:pPr>
        <w:pStyle w:val="2"/>
        <w:spacing w:line="560" w:lineRule="exact"/>
        <w:ind w:leftChars="0" w:left="0" w:firstLine="640"/>
        <w:rPr>
          <w:rFonts w:ascii="仿宋_GB2312" w:cs="仿宋_GB2312"/>
        </w:rPr>
      </w:pPr>
      <w:r>
        <w:rPr>
          <w:rFonts w:ascii="仿宋_GB2312" w:cs="仿宋_GB2312" w:hint="eastAsia"/>
        </w:rPr>
        <w:t>（四）</w:t>
      </w:r>
      <w:r>
        <w:rPr>
          <w:rFonts w:ascii="仿宋_GB2312" w:cs="仿宋_GB2312" w:hint="eastAsia"/>
        </w:rPr>
        <w:t>评价工作过程。</w:t>
      </w:r>
    </w:p>
    <w:p w:rsidR="0087449D" w:rsidRDefault="00880EA4">
      <w:pPr>
        <w:ind w:firstLineChars="200" w:firstLine="640"/>
        <w:rPr>
          <w:rFonts w:ascii="仿宋_GB2312" w:cs="仿宋_GB2312"/>
        </w:rPr>
      </w:pPr>
      <w:r>
        <w:rPr>
          <w:rFonts w:ascii="仿宋_GB2312" w:hint="eastAsia"/>
        </w:rPr>
        <w:t>我</w:t>
      </w:r>
      <w:r>
        <w:rPr>
          <w:rFonts w:ascii="仿宋_GB2312" w:hint="eastAsia"/>
        </w:rPr>
        <w:t>单位</w:t>
      </w:r>
      <w:r>
        <w:rPr>
          <w:rFonts w:ascii="仿宋_GB2312" w:hint="eastAsia"/>
        </w:rPr>
        <w:t>根据财政部门的规定，成立了绩效考评小组。严格执行国省</w:t>
      </w:r>
      <w:r>
        <w:rPr>
          <w:rFonts w:ascii="仿宋_GB2312" w:hint="eastAsia"/>
        </w:rPr>
        <w:t>、市、县</w:t>
      </w:r>
      <w:r>
        <w:rPr>
          <w:rFonts w:ascii="仿宋_GB2312" w:hint="eastAsia"/>
        </w:rPr>
        <w:t>有关政策，制定了资金使用办法，并指定专人管理，专人负责，并认真收集、整理了资金来源和使用情况等资料后，完成自评工作。</w:t>
      </w:r>
    </w:p>
    <w:p w:rsidR="0087449D" w:rsidRDefault="00880EA4" w:rsidP="004C31E7">
      <w:pPr>
        <w:pStyle w:val="2"/>
        <w:spacing w:line="560" w:lineRule="exact"/>
        <w:ind w:leftChars="0" w:left="0" w:firstLine="64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三、综合评价情况及评价结论</w:t>
      </w:r>
      <w:r>
        <w:rPr>
          <w:rFonts w:ascii="仿宋_GB2312" w:hAnsi="仿宋_GB2312" w:cs="仿宋_GB2312" w:hint="eastAsia"/>
        </w:rPr>
        <w:t>（附相关评分表）</w:t>
      </w:r>
    </w:p>
    <w:p w:rsidR="0087449D" w:rsidRDefault="00880EA4">
      <w:pPr>
        <w:spacing w:line="600" w:lineRule="exact"/>
        <w:ind w:firstLineChars="200" w:firstLine="640"/>
        <w:rPr>
          <w:rFonts w:ascii="黑体" w:hAnsi="黑体" w:cs="黑体"/>
        </w:rPr>
      </w:pPr>
      <w:r>
        <w:rPr>
          <w:rFonts w:ascii="仿宋_GB2312" w:hint="eastAsia"/>
        </w:rPr>
        <w:t>总体来说，我</w:t>
      </w:r>
      <w:r>
        <w:rPr>
          <w:rFonts w:ascii="仿宋_GB2312" w:hint="eastAsia"/>
        </w:rPr>
        <w:t>单位</w:t>
      </w:r>
      <w:r>
        <w:rPr>
          <w:rFonts w:ascii="仿宋_GB2312" w:hint="eastAsia"/>
        </w:rPr>
        <w:t>2020</w:t>
      </w:r>
      <w:r>
        <w:rPr>
          <w:rFonts w:ascii="仿宋_GB2312" w:hint="eastAsia"/>
        </w:rPr>
        <w:t>年项目支出情况良好，从预算到执行和信息公开，都严格按相关制度要求进行。有效保证了机构运转，圆满完成了上级下达的目标任务，取得了较好的社会效益，得到了</w:t>
      </w:r>
      <w:r>
        <w:rPr>
          <w:rFonts w:ascii="仿宋_GB2312" w:hint="eastAsia"/>
        </w:rPr>
        <w:t>服务对象</w:t>
      </w:r>
      <w:r>
        <w:rPr>
          <w:rFonts w:ascii="仿宋_GB2312" w:hint="eastAsia"/>
        </w:rPr>
        <w:t>和社会公众的认</w:t>
      </w:r>
      <w:r>
        <w:rPr>
          <w:rFonts w:ascii="仿宋_GB2312" w:hint="eastAsia"/>
        </w:rPr>
        <w:t>可。</w:t>
      </w:r>
      <w:r>
        <w:rPr>
          <w:rFonts w:ascii="仿宋_GB2312" w:hint="eastAsia"/>
        </w:rPr>
        <w:t>该项目综合评价分数为</w:t>
      </w:r>
      <w:r>
        <w:rPr>
          <w:rFonts w:ascii="仿宋_GB2312" w:hint="eastAsia"/>
        </w:rPr>
        <w:t xml:space="preserve"> 100 </w:t>
      </w:r>
      <w:r>
        <w:rPr>
          <w:rFonts w:ascii="仿宋_GB2312" w:hint="eastAsia"/>
        </w:rPr>
        <w:t>分，评级为“优”。项目决策、过</w:t>
      </w: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程、产出、效益及满意度各部分评价情况及评价结论具体情况详见附件</w:t>
      </w:r>
    </w:p>
    <w:p w:rsidR="0087449D" w:rsidRDefault="0087449D">
      <w:pPr>
        <w:spacing w:line="600" w:lineRule="exact"/>
        <w:ind w:firstLineChars="200" w:firstLine="640"/>
        <w:rPr>
          <w:rFonts w:ascii="黑体" w:eastAsia="黑体" w:hAnsi="黑体" w:cs="黑体"/>
        </w:rPr>
      </w:pPr>
    </w:p>
    <w:p w:rsidR="0087449D" w:rsidRDefault="00880EA4" w:rsidP="004C31E7">
      <w:pPr>
        <w:pStyle w:val="2"/>
        <w:ind w:left="640" w:firstLine="640"/>
        <w:rPr>
          <w:rFonts w:ascii="黑体" w:eastAsia="黑体" w:hAnsi="黑体" w:cs="黑体"/>
        </w:rPr>
      </w:pPr>
      <w:r w:rsidRPr="0003237F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308pt;height:442.5pt;visibility:visible;mso-wrap-style:square">
            <v:imagedata r:id="rId8" o:title=""/>
          </v:shape>
        </w:pict>
      </w:r>
    </w:p>
    <w:p w:rsidR="0087449D" w:rsidRDefault="0087449D">
      <w:pPr>
        <w:spacing w:line="600" w:lineRule="exact"/>
        <w:rPr>
          <w:rFonts w:ascii="黑体" w:eastAsia="黑体" w:hAnsi="黑体" w:cs="黑体"/>
        </w:rPr>
      </w:pPr>
    </w:p>
    <w:p w:rsidR="0087449D" w:rsidRDefault="00880EA4">
      <w:pPr>
        <w:spacing w:line="60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四、绩效评价指标分析</w:t>
      </w:r>
    </w:p>
    <w:p w:rsidR="0087449D" w:rsidRDefault="00880EA4">
      <w:pPr>
        <w:spacing w:line="600" w:lineRule="exact"/>
        <w:ind w:firstLineChars="200" w:firstLine="640"/>
        <w:outlineLvl w:val="0"/>
        <w:rPr>
          <w:rFonts w:ascii="仿宋_GB2312"/>
        </w:rPr>
      </w:pPr>
      <w:r>
        <w:rPr>
          <w:rFonts w:ascii="仿宋_GB2312" w:cs="仿宋_GB2312" w:hint="eastAsia"/>
        </w:rPr>
        <w:t>（一）项目决策情况</w:t>
      </w:r>
    </w:p>
    <w:p w:rsidR="0087449D" w:rsidRDefault="00880EA4">
      <w:pPr>
        <w:spacing w:line="600" w:lineRule="exact"/>
        <w:ind w:firstLineChars="200" w:firstLine="640"/>
        <w:outlineLvl w:val="0"/>
        <w:rPr>
          <w:rFonts w:ascii="仿宋_GB2312" w:hAnsi="仿宋_GB2312" w:cs="仿宋_GB2312"/>
          <w:color w:val="000000"/>
        </w:rPr>
      </w:pPr>
      <w:r>
        <w:rPr>
          <w:rFonts w:ascii="仿宋_GB2312" w:hAnsi="仿宋_GB2312" w:cs="仿宋_GB2312" w:hint="eastAsia"/>
          <w:color w:val="000000"/>
        </w:rPr>
        <w:t>行政审批改革和事业单位登记管理工作</w:t>
      </w:r>
      <w:r>
        <w:rPr>
          <w:rFonts w:ascii="仿宋_GB2312" w:hAnsi="仿宋_GB2312" w:cs="仿宋_GB2312" w:hint="eastAsia"/>
          <w:color w:val="000000"/>
        </w:rPr>
        <w:t>经费</w:t>
      </w:r>
      <w:r>
        <w:rPr>
          <w:rFonts w:ascii="仿宋_GB2312" w:hAnsi="仿宋_GB2312" w:cs="仿宋_GB2312" w:hint="eastAsia"/>
          <w:color w:val="000000"/>
        </w:rPr>
        <w:t>属于履职所需。该项目立项经相关部门批准，程序规范合理。项目所需经费列入本级政府年度财政预算，属于公共财政支持范围。</w:t>
      </w:r>
    </w:p>
    <w:p w:rsidR="0087449D" w:rsidRDefault="0087449D">
      <w:pPr>
        <w:spacing w:line="600" w:lineRule="exact"/>
        <w:ind w:firstLineChars="200" w:firstLine="640"/>
        <w:outlineLvl w:val="0"/>
        <w:rPr>
          <w:rFonts w:ascii="仿宋_GB2312" w:cs="仿宋_GB2312"/>
        </w:rPr>
      </w:pPr>
    </w:p>
    <w:p w:rsidR="0087449D" w:rsidRDefault="00880EA4">
      <w:pPr>
        <w:numPr>
          <w:ilvl w:val="0"/>
          <w:numId w:val="2"/>
        </w:numPr>
        <w:spacing w:line="600" w:lineRule="exact"/>
        <w:ind w:firstLineChars="200" w:firstLine="640"/>
        <w:outlineLvl w:val="0"/>
        <w:rPr>
          <w:rFonts w:ascii="仿宋_GB2312" w:cs="仿宋_GB2312"/>
        </w:rPr>
      </w:pPr>
      <w:r>
        <w:rPr>
          <w:rFonts w:ascii="仿宋_GB2312" w:cs="仿宋_GB2312" w:hint="eastAsia"/>
        </w:rPr>
        <w:t>项目过程情况</w:t>
      </w:r>
    </w:p>
    <w:p w:rsidR="0087449D" w:rsidRDefault="00880EA4">
      <w:pPr>
        <w:pStyle w:val="2"/>
        <w:ind w:leftChars="0" w:left="0" w:firstLine="640"/>
      </w:pPr>
      <w:r>
        <w:rPr>
          <w:rFonts w:ascii="仿宋_GB2312" w:hAnsi="仿宋_GB2312" w:cs="仿宋_GB2312" w:hint="eastAsia"/>
          <w:color w:val="000000"/>
        </w:rPr>
        <w:t>项目年初预算为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10</w:t>
      </w:r>
      <w:r>
        <w:rPr>
          <w:rFonts w:ascii="仿宋_GB2312" w:hAnsi="仿宋_GB2312" w:cs="仿宋_GB2312" w:hint="eastAsia"/>
          <w:color w:val="000000"/>
        </w:rPr>
        <w:t xml:space="preserve"> </w:t>
      </w:r>
      <w:r>
        <w:rPr>
          <w:rFonts w:ascii="仿宋_GB2312" w:hAnsi="仿宋_GB2312" w:cs="仿宋_GB2312" w:hint="eastAsia"/>
          <w:color w:val="000000"/>
        </w:rPr>
        <w:t>万元，实际到位资金为</w:t>
      </w:r>
      <w:r>
        <w:rPr>
          <w:rFonts w:ascii="仿宋_GB2312" w:hAnsi="仿宋_GB2312" w:cs="仿宋_GB2312" w:hint="eastAsia"/>
          <w:color w:val="000000"/>
        </w:rPr>
        <w:t>10</w:t>
      </w:r>
      <w:r>
        <w:rPr>
          <w:rFonts w:ascii="仿宋_GB2312" w:hAnsi="仿宋_GB2312" w:cs="仿宋_GB2312" w:hint="eastAsia"/>
          <w:color w:val="000000"/>
        </w:rPr>
        <w:t>万元，资金到位率为</w:t>
      </w:r>
      <w:r>
        <w:rPr>
          <w:rFonts w:ascii="仿宋_GB2312" w:hAnsi="仿宋_GB2312" w:cs="仿宋_GB2312" w:hint="eastAsia"/>
          <w:color w:val="000000"/>
        </w:rPr>
        <w:t xml:space="preserve"> 100%</w:t>
      </w:r>
      <w:r>
        <w:rPr>
          <w:rFonts w:ascii="宋体" w:eastAsia="宋体" w:hAnsi="宋体" w:cs="宋体"/>
          <w:sz w:val="24"/>
          <w:szCs w:val="24"/>
        </w:rPr>
        <w:t>。</w:t>
      </w:r>
      <w:r>
        <w:rPr>
          <w:rFonts w:ascii="仿宋_GB2312" w:hAnsi="仿宋_GB2312" w:cs="仿宋_GB2312" w:hint="eastAsia"/>
          <w:color w:val="000000"/>
        </w:rPr>
        <w:t>资</w:t>
      </w:r>
      <w:r>
        <w:rPr>
          <w:rFonts w:ascii="仿宋_GB2312" w:cs="仿宋_GB2312" w:hint="eastAsia"/>
        </w:rPr>
        <w:t>金拨付与使用符合相关财务管理制度规定。</w:t>
      </w:r>
    </w:p>
    <w:p w:rsidR="0087449D" w:rsidRDefault="00880EA4">
      <w:pPr>
        <w:spacing w:line="600" w:lineRule="exact"/>
        <w:ind w:firstLineChars="200" w:firstLine="640"/>
        <w:outlineLvl w:val="0"/>
        <w:rPr>
          <w:rFonts w:ascii="仿宋_GB2312"/>
        </w:rPr>
      </w:pPr>
      <w:r>
        <w:rPr>
          <w:rFonts w:ascii="仿宋_GB2312" w:cs="仿宋_GB2312" w:hint="eastAsia"/>
        </w:rPr>
        <w:t>（三）项目产出情况</w:t>
      </w:r>
    </w:p>
    <w:p w:rsidR="0087449D" w:rsidRDefault="00880EA4" w:rsidP="004C31E7">
      <w:pPr>
        <w:pStyle w:val="2"/>
        <w:spacing w:line="560" w:lineRule="exact"/>
        <w:ind w:leftChars="0" w:left="0" w:firstLine="640"/>
        <w:rPr>
          <w:rFonts w:ascii="仿宋_GB2312" w:cs="仿宋_GB2312"/>
        </w:rPr>
      </w:pPr>
      <w:r>
        <w:rPr>
          <w:rFonts w:ascii="仿宋_GB2312" w:cs="仿宋_GB2312" w:hint="eastAsia"/>
        </w:rPr>
        <w:t>2020</w:t>
      </w:r>
      <w:r>
        <w:rPr>
          <w:rFonts w:ascii="仿宋_GB2312" w:cs="仿宋_GB2312" w:hint="eastAsia"/>
        </w:rPr>
        <w:t>年调整行政权力事项</w:t>
      </w:r>
      <w:r>
        <w:rPr>
          <w:rFonts w:ascii="仿宋_GB2312" w:cs="仿宋_GB2312" w:hint="eastAsia"/>
        </w:rPr>
        <w:t>10</w:t>
      </w:r>
      <w:r>
        <w:rPr>
          <w:rFonts w:ascii="仿宋_GB2312" w:cs="仿宋_GB2312" w:hint="eastAsia"/>
        </w:rPr>
        <w:t>项。事业单位登记管理成绩显著：完成</w:t>
      </w:r>
      <w:r>
        <w:rPr>
          <w:rFonts w:ascii="仿宋_GB2312" w:cs="仿宋_GB2312" w:hint="eastAsia"/>
        </w:rPr>
        <w:t>323</w:t>
      </w:r>
      <w:r>
        <w:rPr>
          <w:rFonts w:ascii="仿宋_GB2312" w:cs="仿宋_GB2312" w:hint="eastAsia"/>
        </w:rPr>
        <w:t>家事业单位法人年度报告公示工作、</w:t>
      </w:r>
      <w:r>
        <w:rPr>
          <w:rFonts w:ascii="仿宋_GB2312" w:cs="仿宋_GB2312" w:hint="eastAsia"/>
        </w:rPr>
        <w:t>25</w:t>
      </w:r>
      <w:r>
        <w:rPr>
          <w:rFonts w:ascii="仿宋_GB2312" w:cs="仿宋_GB2312" w:hint="eastAsia"/>
        </w:rPr>
        <w:t>家事业事业单位法人登记申请、抽取</w:t>
      </w:r>
      <w:r>
        <w:rPr>
          <w:rFonts w:ascii="仿宋_GB2312" w:cs="仿宋_GB2312" w:hint="eastAsia"/>
        </w:rPr>
        <w:t>3</w:t>
      </w:r>
      <w:r>
        <w:rPr>
          <w:rFonts w:ascii="仿宋_GB2312" w:cs="仿宋_GB2312" w:hint="eastAsia"/>
        </w:rPr>
        <w:t>家事业单位开展事业单位法人年度报告公示信息双随机一公开工作、完成</w:t>
      </w:r>
      <w:r>
        <w:rPr>
          <w:rFonts w:ascii="仿宋_GB2312" w:cs="仿宋_GB2312" w:hint="eastAsia"/>
        </w:rPr>
        <w:t>70</w:t>
      </w:r>
      <w:r>
        <w:rPr>
          <w:rFonts w:ascii="仿宋_GB2312" w:cs="仿宋_GB2312" w:hint="eastAsia"/>
        </w:rPr>
        <w:t>家机关群团统一信用代码申领换领工作。</w:t>
      </w:r>
    </w:p>
    <w:p w:rsidR="0087449D" w:rsidRDefault="00880EA4" w:rsidP="004C31E7">
      <w:pPr>
        <w:pStyle w:val="2"/>
        <w:spacing w:line="560" w:lineRule="exact"/>
        <w:ind w:leftChars="0" w:left="0" w:firstLine="640"/>
        <w:rPr>
          <w:rFonts w:ascii="仿宋_GB2312"/>
        </w:rPr>
      </w:pPr>
      <w:r>
        <w:rPr>
          <w:rFonts w:ascii="仿宋_GB2312" w:cs="仿宋_GB2312" w:hint="eastAsia"/>
        </w:rPr>
        <w:t>（四）项目效益情况</w:t>
      </w:r>
    </w:p>
    <w:p w:rsidR="0087449D" w:rsidRDefault="00880EA4" w:rsidP="004C31E7">
      <w:pPr>
        <w:pStyle w:val="2"/>
        <w:spacing w:line="560" w:lineRule="exact"/>
        <w:ind w:leftChars="0" w:left="0" w:firstLine="640"/>
        <w:rPr>
          <w:rFonts w:ascii="黑体" w:eastAsia="黑体" w:hAnsi="黑体" w:cs="黑体"/>
        </w:rPr>
      </w:pPr>
      <w:r>
        <w:rPr>
          <w:rFonts w:ascii="仿宋_GB2312" w:cs="仿宋_GB2312" w:hint="eastAsia"/>
        </w:rPr>
        <w:t>打造政策最优、成本最低、服务最好、办事最快的“四最”营商环境</w:t>
      </w:r>
      <w:r>
        <w:rPr>
          <w:rFonts w:ascii="仿宋_GB2312" w:cs="仿宋_GB2312" w:hint="eastAsia"/>
        </w:rPr>
        <w:t>。促进社会公益事业发展，为社会提供更多更好的服务，增加人民群众的获得感和满意度</w:t>
      </w:r>
    </w:p>
    <w:p w:rsidR="0087449D" w:rsidRDefault="00880EA4">
      <w:pPr>
        <w:pStyle w:val="2"/>
        <w:ind w:leftChars="0" w:left="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五、主要经验及做法、存在的问题及原因分析</w:t>
      </w:r>
    </w:p>
    <w:p w:rsidR="0087449D" w:rsidRDefault="00880EA4" w:rsidP="004C31E7">
      <w:pPr>
        <w:pStyle w:val="2"/>
        <w:spacing w:line="560" w:lineRule="exact"/>
        <w:ind w:leftChars="0" w:left="0" w:firstLine="640"/>
        <w:rPr>
          <w:rFonts w:ascii="仿宋_GB2312" w:cs="仿宋_GB2312"/>
        </w:rPr>
      </w:pPr>
      <w:r>
        <w:rPr>
          <w:rFonts w:ascii="仿宋_GB2312" w:cs="仿宋_GB2312" w:hint="eastAsia"/>
        </w:rPr>
        <w:t>我单位在绩效管理方面还有待改进和完善，项目支出绩效报告也是在初步</w:t>
      </w:r>
      <w:r>
        <w:rPr>
          <w:rFonts w:ascii="仿宋_GB2312" w:cs="仿宋_GB2312" w:hint="eastAsia"/>
        </w:rPr>
        <w:t>摸索的过程中编制的，需要不断地规范和完善，下一步，我单位将进一步健全和完善财务管理制度及内部控制制度，积极探索新形势下部门预算、国库集中支付等财政支出改革的特点，不断更新管理思路，在规范收支和控制经费增长上，创新管理手段，用新思路、新方法，改进和完善财务管理办法。按照财政支出绩效管理的要求，建立科学的财政资金效益考评制度体系，牢固树立行政成本意识，不断提高财政资金使用管理的水</w:t>
      </w:r>
      <w:r>
        <w:rPr>
          <w:rFonts w:ascii="仿宋_GB2312" w:cs="仿宋_GB2312" w:hint="eastAsia"/>
        </w:rPr>
        <w:lastRenderedPageBreak/>
        <w:t>平和效率。</w:t>
      </w:r>
    </w:p>
    <w:p w:rsidR="0087449D" w:rsidRDefault="00880EA4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六、有关建议</w:t>
      </w:r>
    </w:p>
    <w:p w:rsidR="0087449D" w:rsidRDefault="00880EA4">
      <w:pPr>
        <w:pStyle w:val="2"/>
        <w:ind w:leftChars="0" w:left="0" w:firstLine="640"/>
      </w:pPr>
      <w:r>
        <w:rPr>
          <w:rFonts w:hint="eastAsia"/>
        </w:rPr>
        <w:t>希望每年年初预算项目支出工作经费时，能够增加年初项目工作经费预算。</w:t>
      </w:r>
    </w:p>
    <w:p w:rsidR="0087449D" w:rsidRDefault="00880EA4">
      <w:pPr>
        <w:pStyle w:val="2"/>
        <w:ind w:leftChars="0" w:left="0" w:firstLine="640"/>
      </w:pPr>
      <w:r>
        <w:rPr>
          <w:rFonts w:ascii="黑体" w:eastAsia="黑体" w:hAnsi="黑体" w:cs="黑体" w:hint="eastAsia"/>
        </w:rPr>
        <w:t>七、其他需要说明的问题</w:t>
      </w:r>
    </w:p>
    <w:p w:rsidR="0087449D" w:rsidRDefault="00880EA4">
      <w:r>
        <w:rPr>
          <w:rFonts w:hint="eastAsia"/>
        </w:rPr>
        <w:t xml:space="preserve">     </w:t>
      </w:r>
      <w:r>
        <w:rPr>
          <w:rFonts w:hint="eastAsia"/>
        </w:rPr>
        <w:t>无</w:t>
      </w:r>
    </w:p>
    <w:p w:rsidR="0087449D" w:rsidRDefault="0087449D" w:rsidP="0087449D">
      <w:pPr>
        <w:pStyle w:val="2"/>
        <w:spacing w:line="560" w:lineRule="exact"/>
        <w:ind w:leftChars="0" w:left="0" w:firstLine="640"/>
      </w:pPr>
    </w:p>
    <w:sectPr w:rsidR="0087449D" w:rsidSect="0087449D">
      <w:pgSz w:w="11906" w:h="16838"/>
      <w:pgMar w:top="1984" w:right="1531" w:bottom="1984" w:left="1531" w:header="851" w:footer="992" w:gutter="0"/>
      <w:cols w:space="0"/>
      <w:docGrid w:type="lines" w:linePitch="4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EA4" w:rsidRDefault="00880EA4" w:rsidP="004C31E7">
      <w:r>
        <w:separator/>
      </w:r>
    </w:p>
  </w:endnote>
  <w:endnote w:type="continuationSeparator" w:id="1">
    <w:p w:rsidR="00880EA4" w:rsidRDefault="00880EA4" w:rsidP="004C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EA4" w:rsidRDefault="00880EA4" w:rsidP="004C31E7">
      <w:r>
        <w:separator/>
      </w:r>
    </w:p>
  </w:footnote>
  <w:footnote w:type="continuationSeparator" w:id="1">
    <w:p w:rsidR="00880EA4" w:rsidRDefault="00880EA4" w:rsidP="004C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B24348"/>
    <w:multiLevelType w:val="singleLevel"/>
    <w:tmpl w:val="A6B2434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10007F5"/>
    <w:multiLevelType w:val="singleLevel"/>
    <w:tmpl w:val="C10007F5"/>
    <w:lvl w:ilvl="0">
      <w:start w:val="4"/>
      <w:numFmt w:val="decimal"/>
      <w:lvlText w:val="%1."/>
      <w:lvlJc w:val="left"/>
      <w:pPr>
        <w:tabs>
          <w:tab w:val="left" w:pos="312"/>
        </w:tabs>
        <w:ind w:left="8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50513B"/>
    <w:rsid w:val="004C31E7"/>
    <w:rsid w:val="00707E92"/>
    <w:rsid w:val="00735335"/>
    <w:rsid w:val="0087449D"/>
    <w:rsid w:val="00880EA4"/>
    <w:rsid w:val="00895F78"/>
    <w:rsid w:val="008F6497"/>
    <w:rsid w:val="00DD1683"/>
    <w:rsid w:val="01425831"/>
    <w:rsid w:val="061A3D80"/>
    <w:rsid w:val="06262B67"/>
    <w:rsid w:val="066343C3"/>
    <w:rsid w:val="07B3223D"/>
    <w:rsid w:val="09020646"/>
    <w:rsid w:val="112D6CCB"/>
    <w:rsid w:val="12951915"/>
    <w:rsid w:val="195C1E07"/>
    <w:rsid w:val="19E51D54"/>
    <w:rsid w:val="21E54C82"/>
    <w:rsid w:val="2B3B05E5"/>
    <w:rsid w:val="37CB1F94"/>
    <w:rsid w:val="3815711E"/>
    <w:rsid w:val="39B24C04"/>
    <w:rsid w:val="465E34E6"/>
    <w:rsid w:val="46F30AF3"/>
    <w:rsid w:val="4DF76AC4"/>
    <w:rsid w:val="52C17DEC"/>
    <w:rsid w:val="54980C19"/>
    <w:rsid w:val="57713CE4"/>
    <w:rsid w:val="57BB462A"/>
    <w:rsid w:val="5E50513B"/>
    <w:rsid w:val="679D40C2"/>
    <w:rsid w:val="6A49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 w:qFormat="1"/>
    <w:lsdException w:name="Subtitle" w:locked="1" w:semiHidden="0" w:uiPriority="0" w:unhideWhenUsed="0" w:qFormat="1"/>
    <w:lsdException w:name="Body Text Firs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7449D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qFormat/>
    <w:rsid w:val="0087449D"/>
    <w:pPr>
      <w:ind w:firstLineChars="200" w:firstLine="420"/>
    </w:pPr>
  </w:style>
  <w:style w:type="paragraph" w:styleId="a3">
    <w:name w:val="Body Text Indent"/>
    <w:basedOn w:val="a"/>
    <w:link w:val="Char"/>
    <w:uiPriority w:val="99"/>
    <w:qFormat/>
    <w:rsid w:val="0087449D"/>
    <w:pPr>
      <w:ind w:leftChars="200" w:left="420"/>
    </w:pPr>
  </w:style>
  <w:style w:type="paragraph" w:styleId="a4">
    <w:name w:val="footer"/>
    <w:basedOn w:val="a"/>
    <w:qFormat/>
    <w:rsid w:val="00874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874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87449D"/>
  </w:style>
  <w:style w:type="character" w:customStyle="1" w:styleId="Char">
    <w:name w:val="正文文本缩进 Char"/>
    <w:basedOn w:val="a0"/>
    <w:link w:val="a3"/>
    <w:uiPriority w:val="99"/>
    <w:semiHidden/>
    <w:qFormat/>
    <w:rsid w:val="0087449D"/>
    <w:rPr>
      <w:rFonts w:eastAsia="仿宋_GB2312"/>
      <w:sz w:val="32"/>
      <w:szCs w:val="32"/>
    </w:rPr>
  </w:style>
  <w:style w:type="character" w:customStyle="1" w:styleId="2Char">
    <w:name w:val="正文首行缩进 2 Char"/>
    <w:basedOn w:val="Char"/>
    <w:link w:val="2"/>
    <w:uiPriority w:val="99"/>
    <w:semiHidden/>
    <w:qFormat/>
    <w:rsid w:val="0087449D"/>
  </w:style>
  <w:style w:type="paragraph" w:styleId="a7">
    <w:name w:val="Balloon Text"/>
    <w:basedOn w:val="a"/>
    <w:link w:val="Char0"/>
    <w:uiPriority w:val="99"/>
    <w:semiHidden/>
    <w:unhideWhenUsed/>
    <w:rsid w:val="004C31E7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4C31E7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399</Words>
  <Characters>2275</Characters>
  <Application>Microsoft Office Word</Application>
  <DocSecurity>0</DocSecurity>
  <Lines>18</Lines>
  <Paragraphs>5</Paragraphs>
  <ScaleCrop>false</ScaleCrop>
  <Company>果核剥壳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xxb</cp:lastModifiedBy>
  <cp:revision>3</cp:revision>
  <cp:lastPrinted>2020-03-12T01:11:00Z</cp:lastPrinted>
  <dcterms:created xsi:type="dcterms:W3CDTF">2020-03-10T02:17:00Z</dcterms:created>
  <dcterms:modified xsi:type="dcterms:W3CDTF">2021-09-06T03:37:00Z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04BA03580F204960B3E13684E4D39261</vt:lpwstr>
  </property>
</Properties>
</file>