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 w:rsidR="00735335">
        <w:trPr>
          <w:trHeight w:val="84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Default="00735335" w:rsidP="00A769BA">
            <w:pPr>
              <w:widowControl/>
              <w:ind w:firstLineChars="50" w:firstLine="160"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附件</w:t>
            </w:r>
            <w:r>
              <w:rPr>
                <w:rFonts w:ascii="黑体" w:eastAsia="黑体" w:hAnsi="黑体" w:cs="黑体"/>
              </w:rPr>
              <w:t>3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35335" w:rsidRPr="00DD1683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>
            <w:pPr>
              <w:widowControl/>
              <w:jc w:val="center"/>
              <w:textAlignment w:val="center"/>
              <w:rPr>
                <w:rFonts w:ascii="方正小标宋简体" w:eastAsia="方正小标宋简体" w:hAnsi="仿宋"/>
                <w:color w:val="000000"/>
                <w:sz w:val="44"/>
                <w:szCs w:val="44"/>
              </w:rPr>
            </w:pPr>
            <w:r w:rsidRPr="00DD1683">
              <w:rPr>
                <w:rFonts w:ascii="方正小标宋简体" w:eastAsia="方正小标宋简体" w:hAnsi="仿宋" w:cs="方正小标宋简体" w:hint="eastAsia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 w:rsidR="00735335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Default="00735335" w:rsidP="00DD1683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A769BA" w:rsidP="001A07B5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自然灾害救灾资金项目</w:t>
            </w: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A769BA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 w:rsidRPr="00DD1683">
              <w:rPr>
                <w:color w:val="000000"/>
                <w:kern w:val="0"/>
                <w:sz w:val="28"/>
                <w:szCs w:val="28"/>
              </w:rPr>
              <w:t>□</w:t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经建类</w:t>
            </w:r>
            <w:r w:rsidRPr="00DD1683"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社会事业类</w:t>
            </w:r>
            <w:r w:rsidRPr="00DD1683"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 w:rsidR="00A769BA">
              <w:rPr>
                <w:color w:val="000000"/>
                <w:kern w:val="0"/>
                <w:sz w:val="28"/>
                <w:szCs w:val="28"/>
              </w:rPr>
              <w:sym w:font="Wingdings 2" w:char="F052"/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A769BA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1A07B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A01B29">
              <w:rPr>
                <w:color w:val="000000"/>
                <w:sz w:val="28"/>
                <w:szCs w:val="28"/>
              </w:rPr>
              <w:t>奉新县应急管理局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 w:rsidRPr="00DD1683">
              <w:rPr>
                <w:color w:val="000000"/>
                <w:kern w:val="0"/>
                <w:sz w:val="28"/>
                <w:szCs w:val="28"/>
              </w:rPr>
              <w:t>(</w:t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 w:rsidRPr="00DD1683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 w:rsidRPr="00DD1683">
              <w:rPr>
                <w:color w:val="000000"/>
                <w:kern w:val="0"/>
                <w:sz w:val="28"/>
                <w:szCs w:val="28"/>
              </w:rPr>
              <w:t>□</w:t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中介机构</w:t>
            </w:r>
            <w:r w:rsidRPr="00DD1683"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专家组</w:t>
            </w:r>
            <w:r w:rsidRPr="00DD1683"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 w:rsidR="00A01B29">
              <w:rPr>
                <w:color w:val="000000"/>
                <w:kern w:val="0"/>
                <w:sz w:val="28"/>
                <w:szCs w:val="28"/>
              </w:rPr>
              <w:sym w:font="Wingdings 2" w:char="F052"/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A01B29" w:rsidP="00DD1683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2020</w:t>
            </w:r>
            <w:r>
              <w:rPr>
                <w:rFonts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335" w:rsidRPr="00DD1683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1A07B5" w:rsidP="001A07B5">
            <w:pPr>
              <w:spacing w:line="600" w:lineRule="exact"/>
              <w:rPr>
                <w:color w:val="000000"/>
                <w:sz w:val="24"/>
                <w:szCs w:val="24"/>
              </w:rPr>
            </w:pPr>
            <w:r w:rsidRPr="001A07B5">
              <w:rPr>
                <w:color w:val="000000"/>
                <w:sz w:val="28"/>
                <w:szCs w:val="28"/>
              </w:rPr>
              <w:t>奉新县应急管理局</w:t>
            </w:r>
            <w:r w:rsidR="00735335" w:rsidRPr="001A07B5">
              <w:rPr>
                <w:color w:val="000000"/>
                <w:sz w:val="28"/>
                <w:szCs w:val="28"/>
              </w:rPr>
              <w:t xml:space="preserve"> </w:t>
            </w:r>
            <w:r w:rsidR="00735335" w:rsidRPr="00DD1683">
              <w:rPr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 w:rsidRPr="00DD1683"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 w:rsidRPr="00DD1683">
              <w:rPr>
                <w:color w:val="000000"/>
                <w:kern w:val="0"/>
                <w:sz w:val="28"/>
                <w:szCs w:val="28"/>
              </w:rPr>
              <w:t>(</w:t>
            </w:r>
            <w:r w:rsidRPr="00DD1683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 w:rsidRPr="00DD1683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35335" w:rsidRPr="00DD1683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 w:rsidR="00735335" w:rsidRPr="00DD1683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35335" w:rsidRPr="00DD1683" w:rsidRDefault="00735335" w:rsidP="00DD1683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735335" w:rsidRPr="00DD1683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6143C7" w:rsidP="001A07B5"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cs="仿宋_GB2312" w:hint="eastAsia"/>
                <w:color w:val="000000"/>
                <w:kern w:val="0"/>
              </w:rPr>
              <w:t>2021</w:t>
            </w:r>
            <w:r w:rsidR="00735335" w:rsidRPr="00DD1683">
              <w:rPr>
                <w:rFonts w:cs="仿宋_GB2312" w:hint="eastAsia"/>
                <w:color w:val="000000"/>
                <w:kern w:val="0"/>
              </w:rPr>
              <w:t>年</w:t>
            </w:r>
            <w:r w:rsidR="001A07B5">
              <w:rPr>
                <w:rFonts w:hint="eastAsia"/>
                <w:color w:val="000000"/>
                <w:kern w:val="0"/>
              </w:rPr>
              <w:t>1</w:t>
            </w:r>
            <w:r w:rsidR="00735335" w:rsidRPr="00DD1683">
              <w:rPr>
                <w:rFonts w:cs="仿宋_GB2312" w:hint="eastAsia"/>
                <w:color w:val="000000"/>
                <w:kern w:val="0"/>
              </w:rPr>
              <w:t>月</w:t>
            </w:r>
            <w:r w:rsidR="001A07B5">
              <w:rPr>
                <w:rFonts w:hint="eastAsia"/>
                <w:color w:val="000000"/>
                <w:kern w:val="0"/>
              </w:rPr>
              <w:t>4</w:t>
            </w:r>
            <w:r w:rsidR="00735335" w:rsidRPr="00DD1683">
              <w:rPr>
                <w:rFonts w:cs="仿宋_GB2312" w:hint="eastAsia"/>
                <w:color w:val="000000"/>
                <w:kern w:val="0"/>
              </w:rPr>
              <w:t>日</w:t>
            </w:r>
          </w:p>
        </w:tc>
      </w:tr>
      <w:tr w:rsidR="00735335" w:rsidRPr="00DD1683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335" w:rsidRPr="00DD1683" w:rsidRDefault="00735335">
            <w:pPr>
              <w:jc w:val="center"/>
              <w:rPr>
                <w:color w:val="000000"/>
              </w:rPr>
            </w:pPr>
          </w:p>
        </w:tc>
      </w:tr>
    </w:tbl>
    <w:p w:rsidR="00735335" w:rsidRDefault="00735335"/>
    <w:p w:rsidR="00735335" w:rsidRDefault="00735335">
      <w:pPr>
        <w:pStyle w:val="2"/>
        <w:ind w:leftChars="0" w:left="0" w:firstLineChars="0" w:firstLine="0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项目支出绩效评价报告</w:t>
      </w:r>
    </w:p>
    <w:p w:rsidR="00735335" w:rsidRDefault="00735335" w:rsidP="00A769BA">
      <w:pPr>
        <w:pStyle w:val="2"/>
        <w:spacing w:line="560" w:lineRule="exact"/>
        <w:ind w:leftChars="0" w:left="0" w:firstLine="640"/>
        <w:rPr>
          <w:rFonts w:ascii="黑体" w:eastAsia="黑体" w:hAnsi="黑体"/>
        </w:rPr>
      </w:pPr>
    </w:p>
    <w:p w:rsidR="00735335" w:rsidRDefault="00735335" w:rsidP="00F612DA">
      <w:pPr>
        <w:pStyle w:val="2"/>
        <w:ind w:leftChars="0" w:left="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一、基本情况</w:t>
      </w:r>
    </w:p>
    <w:p w:rsidR="00735335" w:rsidRDefault="00735335" w:rsidP="00F612DA">
      <w:pPr>
        <w:ind w:firstLineChars="200" w:firstLine="640"/>
        <w:rPr>
          <w:rFonts w:ascii="仿宋_GB2312" w:cs="仿宋_GB2312"/>
        </w:rPr>
      </w:pPr>
      <w:r>
        <w:rPr>
          <w:rFonts w:cs="仿宋_GB2312" w:hint="eastAsia"/>
        </w:rPr>
        <w:t>（一）项目概况。</w:t>
      </w:r>
    </w:p>
    <w:p w:rsidR="004A7E1E" w:rsidRPr="005E214B" w:rsidRDefault="004A7E1E" w:rsidP="00F612DA">
      <w:pPr>
        <w:pStyle w:val="2"/>
        <w:ind w:leftChars="0" w:left="0" w:firstLine="640"/>
        <w:rPr>
          <w:rFonts w:ascii="仿宋_GB2312" w:cs="仿宋_GB2312"/>
        </w:rPr>
      </w:pPr>
      <w:r w:rsidRPr="005E214B">
        <w:rPr>
          <w:rFonts w:ascii="仿宋_GB2312" w:cs="仿宋_GB2312" w:hint="eastAsia"/>
        </w:rPr>
        <w:t>根据《江西省财政厅关于下达2020年中央自然灾害救灾补助资金的通知》（赣财建指〔2020〕202号），下达我县中央自然灾害救灾资金336万元，用于抢险救援和受灾群众救助等工作。</w:t>
      </w:r>
    </w:p>
    <w:p w:rsidR="005E214B" w:rsidRPr="004A7E1E" w:rsidRDefault="005E214B" w:rsidP="00F612DA">
      <w:pPr>
        <w:pStyle w:val="2"/>
        <w:ind w:leftChars="0" w:left="0" w:firstLine="640"/>
      </w:pPr>
      <w:r w:rsidRPr="00B73857">
        <w:rPr>
          <w:rFonts w:ascii="仿宋_GB2312" w:hAnsi="仿宋" w:hint="eastAsia"/>
        </w:rPr>
        <w:t>我局收到上级资金后，按照</w:t>
      </w:r>
      <w:r>
        <w:rPr>
          <w:rFonts w:ascii="仿宋_GB2312" w:hAnsi="仿宋" w:hint="eastAsia"/>
        </w:rPr>
        <w:t>省财政厅、省应急管理厅《关于印发&lt;江西省应急管理专项资金管理暂行办法&gt;的通知》（赣财建指〔2020〕9号）、</w:t>
      </w:r>
      <w:r w:rsidRPr="004F67B1">
        <w:rPr>
          <w:rFonts w:ascii="仿宋_GB2312" w:hAnsi="仿宋" w:hint="eastAsia"/>
        </w:rPr>
        <w:t>《江西省应急管理厅关于切实加强中央财政补助资金使用管理的通知》（赣应急字</w:t>
      </w:r>
      <w:r>
        <w:rPr>
          <w:rFonts w:ascii="仿宋_GB2312" w:hAnsi="仿宋" w:hint="eastAsia"/>
        </w:rPr>
        <w:t>〔</w:t>
      </w:r>
      <w:r w:rsidRPr="004F67B1">
        <w:rPr>
          <w:rFonts w:ascii="仿宋_GB2312" w:hAnsi="仿宋" w:hint="eastAsia"/>
        </w:rPr>
        <w:t>2020</w:t>
      </w:r>
      <w:r>
        <w:rPr>
          <w:rFonts w:ascii="仿宋_GB2312" w:hAnsi="仿宋" w:hint="eastAsia"/>
        </w:rPr>
        <w:t>〕</w:t>
      </w:r>
      <w:r w:rsidRPr="004F67B1">
        <w:rPr>
          <w:rFonts w:ascii="仿宋_GB2312" w:hAnsi="仿宋" w:hint="eastAsia"/>
        </w:rPr>
        <w:t>178号）的有关规定</w:t>
      </w:r>
      <w:r>
        <w:rPr>
          <w:rFonts w:ascii="仿宋_GB2312" w:hAnsi="仿宋" w:hint="eastAsia"/>
        </w:rPr>
        <w:t>，</w:t>
      </w:r>
      <w:r w:rsidRPr="00B73857">
        <w:rPr>
          <w:rFonts w:ascii="仿宋_GB2312" w:hAnsi="仿宋" w:hint="eastAsia"/>
        </w:rPr>
        <w:t>及时</w:t>
      </w:r>
      <w:r>
        <w:rPr>
          <w:rFonts w:ascii="仿宋_GB2312" w:hAnsi="仿宋" w:hint="eastAsia"/>
        </w:rPr>
        <w:t>讨论资金使用分配方案，</w:t>
      </w:r>
      <w:r w:rsidR="009B4FA8">
        <w:rPr>
          <w:rFonts w:ascii="仿宋_GB2312" w:hAnsi="仿宋" w:hint="eastAsia"/>
        </w:rPr>
        <w:t>其中269万元用于受灾群众救助，25万元用于采购运兵车1辆，40万元用于添置应急防汛抢险救援物资装备。</w:t>
      </w:r>
    </w:p>
    <w:p w:rsidR="00273132" w:rsidRDefault="00735335" w:rsidP="00F612DA">
      <w:pPr>
        <w:pStyle w:val="2"/>
        <w:ind w:leftChars="0" w:left="0" w:firstLine="640"/>
        <w:rPr>
          <w:rFonts w:ascii="仿宋_GB2312" w:cs="仿宋_GB2312"/>
        </w:rPr>
      </w:pPr>
      <w:r>
        <w:rPr>
          <w:rFonts w:cs="仿宋_GB2312" w:hint="eastAsia"/>
        </w:rPr>
        <w:t>（二）</w:t>
      </w:r>
      <w:r>
        <w:rPr>
          <w:rFonts w:ascii="仿宋_GB2312" w:cs="仿宋_GB2312" w:hint="eastAsia"/>
        </w:rPr>
        <w:t>项目绩效目标。</w:t>
      </w:r>
    </w:p>
    <w:p w:rsidR="00E419E3" w:rsidRPr="00E419E3" w:rsidRDefault="00E419E3" w:rsidP="00F612DA">
      <w:pPr>
        <w:pStyle w:val="2"/>
        <w:ind w:leftChars="0" w:left="0" w:firstLine="640"/>
        <w:rPr>
          <w:rFonts w:ascii="仿宋_GB2312" w:cs="仿宋_GB2312"/>
        </w:rPr>
      </w:pPr>
      <w:r w:rsidRPr="00E419E3">
        <w:rPr>
          <w:rFonts w:ascii="仿宋_GB2312" w:cs="仿宋_GB2312" w:hint="eastAsia"/>
        </w:rPr>
        <w:t>按照《自然灾害救助条例》《国家自然灾害救助应急预案》等规定，支持灾区做好受灾群众紧急转移安置、因灾死亡失踪人员家属抚慰、受灾群众过渡期生活救助等救助工作，保障受灾群众基本生活，维护社会稳定；及时补充防汛物资、装备，提升防汛减灾水平和抢险救援能力，确保人民群众生命财产安全，确保防汛物资、设备安全存储、及时维修，为受灾地区抗洪抢险提供物资设备保障；开展地质灾害应急调查，及时、准确地查清地质灾害发生的情况，为地质灾害应急处置提供依据，强化应急值守，全面提升地质灾害应急处置和排危除险能力。</w:t>
      </w:r>
    </w:p>
    <w:p w:rsidR="00735335" w:rsidRDefault="00735335" w:rsidP="00F612DA">
      <w:pPr>
        <w:pStyle w:val="2"/>
        <w:ind w:leftChars="0" w:left="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二、绩效评价工作开展情况</w:t>
      </w:r>
    </w:p>
    <w:p w:rsidR="00735335" w:rsidRDefault="00735335" w:rsidP="00F612DA">
      <w:pPr>
        <w:ind w:firstLineChars="20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（一）绩效评价目的、对象和范围。</w:t>
      </w:r>
    </w:p>
    <w:p w:rsidR="00E7039F" w:rsidRPr="00E7039F" w:rsidRDefault="00E7039F" w:rsidP="00F612DA">
      <w:pPr>
        <w:pStyle w:val="2"/>
        <w:ind w:leftChars="0" w:left="0" w:firstLine="640"/>
      </w:pPr>
      <w:r w:rsidRPr="00E7039F">
        <w:rPr>
          <w:rFonts w:hint="eastAsia"/>
        </w:rPr>
        <w:lastRenderedPageBreak/>
        <w:t>通过绩效评价，了解</w:t>
      </w:r>
      <w:r w:rsidRPr="00E7039F">
        <w:rPr>
          <w:rFonts w:hint="eastAsia"/>
        </w:rPr>
        <w:t>2020</w:t>
      </w:r>
      <w:r w:rsidRPr="00E7039F">
        <w:rPr>
          <w:rFonts w:hint="eastAsia"/>
        </w:rPr>
        <w:t>年项目支出资金使用情况及取得的阶段性成果，总结项目资金管理的经验，及时发现项目资金管理中存在的问题，为加强财政支出的规范化管理，提高安全生产专项经费的使用效益，健全和完善项目支出和资金使用，完善预算编制、加强绩效目标管理和绩效考核工作提供重要的参考依据，以及提出相关的建议和应采取的措施。</w:t>
      </w:r>
    </w:p>
    <w:p w:rsidR="00735335" w:rsidRPr="00ED1677" w:rsidRDefault="00735335" w:rsidP="00F612DA">
      <w:pPr>
        <w:pStyle w:val="2"/>
        <w:ind w:leftChars="0" w:left="0" w:firstLine="640"/>
      </w:pPr>
      <w:r w:rsidRPr="00ED1677">
        <w:rPr>
          <w:rFonts w:hint="eastAsia"/>
        </w:rPr>
        <w:t>（二）绩效评价原则、评价指标体系</w:t>
      </w:r>
      <w:r w:rsidR="008D7415">
        <w:rPr>
          <w:rFonts w:hint="eastAsia"/>
        </w:rPr>
        <w:t>、</w:t>
      </w:r>
      <w:r w:rsidRPr="00ED1677">
        <w:rPr>
          <w:rFonts w:hint="eastAsia"/>
        </w:rPr>
        <w:t>评价方法、评价标准等。</w:t>
      </w:r>
    </w:p>
    <w:p w:rsidR="00E7039F" w:rsidRPr="00E7039F" w:rsidRDefault="00E7039F" w:rsidP="00F612DA">
      <w:pPr>
        <w:pStyle w:val="2"/>
        <w:ind w:leftChars="0" w:left="0" w:firstLine="640"/>
      </w:pPr>
      <w:r w:rsidRPr="00E7039F">
        <w:rPr>
          <w:rFonts w:hint="eastAsia"/>
        </w:rPr>
        <w:t>本次评价采用定性分析与定量考核相结合方法，对定性考核指标采用分析，对定量考核指标采用量化打分，总分百分制。根据评价分值，确定评价对象对应的档次。</w:t>
      </w:r>
    </w:p>
    <w:p w:rsidR="00735335" w:rsidRPr="00ED1677" w:rsidRDefault="00735335" w:rsidP="00F612DA">
      <w:pPr>
        <w:pStyle w:val="2"/>
        <w:ind w:leftChars="0" w:left="0" w:firstLine="640"/>
      </w:pPr>
      <w:r w:rsidRPr="00ED1677">
        <w:rPr>
          <w:rFonts w:hint="eastAsia"/>
        </w:rPr>
        <w:t>（三）绩效评价工作过程。</w:t>
      </w:r>
    </w:p>
    <w:p w:rsidR="00E7039F" w:rsidRPr="00ED1677" w:rsidRDefault="00ED1677" w:rsidP="00F612DA">
      <w:pPr>
        <w:pStyle w:val="2"/>
        <w:ind w:leftChars="0" w:left="0" w:firstLine="640"/>
      </w:pPr>
      <w:r>
        <w:rPr>
          <w:rFonts w:hint="eastAsia"/>
        </w:rPr>
        <w:t>运用一定的量化指标及评价标准，通过</w:t>
      </w:r>
      <w:r w:rsidRPr="00ED1677">
        <w:rPr>
          <w:rFonts w:hint="eastAsia"/>
        </w:rPr>
        <w:t>确定的绩效目标的实现程度，及为实现这一目标所安排预算的执行结果进行综合性评价，以此来了解资金使用是否达到了预期目标、资金管理是否规范、资金使用是否有效，检验资金支出效率和效果，分析存在的问题及原因，及时总结经验，改进管理措施，不断增强和落实绩效管理责任，完善工作机制，有效提高资金管理水平和使用效益，牢固树立“讲绩效、重绩效、用绩效”的绩效管理理念。</w:t>
      </w:r>
    </w:p>
    <w:p w:rsidR="00735335" w:rsidRDefault="00735335" w:rsidP="00F612DA">
      <w:pPr>
        <w:pStyle w:val="2"/>
        <w:ind w:leftChars="0" w:left="0" w:firstLine="640"/>
        <w:rPr>
          <w:rFonts w:ascii="仿宋_GB2312" w:hAnsi="仿宋_GB2312" w:cs="仿宋_GB2312"/>
        </w:rPr>
      </w:pPr>
      <w:r>
        <w:rPr>
          <w:rFonts w:ascii="黑体" w:eastAsia="黑体" w:hAnsi="黑体" w:cs="黑体" w:hint="eastAsia"/>
        </w:rPr>
        <w:t>三、综合评价情况及评价结论</w:t>
      </w:r>
    </w:p>
    <w:p w:rsidR="006243DF" w:rsidRPr="006243DF" w:rsidRDefault="006243DF" w:rsidP="00F612DA">
      <w:pPr>
        <w:pStyle w:val="2"/>
        <w:ind w:leftChars="0" w:left="0" w:firstLine="640"/>
      </w:pPr>
      <w:r w:rsidRPr="006243DF">
        <w:rPr>
          <w:rFonts w:hint="eastAsia"/>
        </w:rPr>
        <w:t>根据年初设定的绩效目标，自然</w:t>
      </w:r>
      <w:r w:rsidRPr="006243DF">
        <w:t>灾害救灾资金</w:t>
      </w:r>
      <w:r w:rsidRPr="006243DF">
        <w:rPr>
          <w:rFonts w:hint="eastAsia"/>
        </w:rPr>
        <w:t>项目绩效自评得分为</w:t>
      </w:r>
      <w:r w:rsidRPr="006243DF">
        <w:rPr>
          <w:rFonts w:hint="eastAsia"/>
        </w:rPr>
        <w:t>97</w:t>
      </w:r>
      <w:r w:rsidRPr="006243DF">
        <w:rPr>
          <w:rFonts w:hint="eastAsia"/>
        </w:rPr>
        <w:t>分。项目全年预算数为</w:t>
      </w:r>
      <w:r w:rsidRPr="006243DF">
        <w:rPr>
          <w:rFonts w:hint="eastAsia"/>
        </w:rPr>
        <w:t>336</w:t>
      </w:r>
      <w:r w:rsidRPr="006243DF">
        <w:rPr>
          <w:rFonts w:hint="eastAsia"/>
        </w:rPr>
        <w:t>万元，执行数为</w:t>
      </w:r>
      <w:r w:rsidRPr="006243DF">
        <w:rPr>
          <w:rFonts w:hint="eastAsia"/>
        </w:rPr>
        <w:t>336</w:t>
      </w:r>
      <w:r w:rsidRPr="006243DF">
        <w:rPr>
          <w:rFonts w:hint="eastAsia"/>
        </w:rPr>
        <w:t>万元，完成预算的</w:t>
      </w:r>
      <w:r w:rsidRPr="006243DF">
        <w:rPr>
          <w:rFonts w:hint="eastAsia"/>
        </w:rPr>
        <w:t>100%</w:t>
      </w:r>
      <w:r w:rsidRPr="006243DF">
        <w:rPr>
          <w:rFonts w:hint="eastAsia"/>
        </w:rPr>
        <w:t>。</w:t>
      </w:r>
    </w:p>
    <w:p w:rsidR="00735335" w:rsidRDefault="00735335" w:rsidP="00F612DA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四、绩效评价指标分析</w:t>
      </w:r>
    </w:p>
    <w:p w:rsidR="00735335" w:rsidRDefault="00735335" w:rsidP="00F612DA">
      <w:pPr>
        <w:ind w:firstLineChars="20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（一）项目决策情况。</w:t>
      </w:r>
    </w:p>
    <w:p w:rsidR="00705950" w:rsidRPr="00705950" w:rsidRDefault="00705950" w:rsidP="00F612DA">
      <w:pPr>
        <w:pStyle w:val="2"/>
        <w:ind w:leftChars="0" w:left="0" w:firstLine="640"/>
      </w:pPr>
      <w:r w:rsidRPr="00B73857">
        <w:rPr>
          <w:rFonts w:ascii="仿宋_GB2312" w:hAnsi="仿宋" w:hint="eastAsia"/>
        </w:rPr>
        <w:t>按照</w:t>
      </w:r>
      <w:r>
        <w:rPr>
          <w:rFonts w:ascii="仿宋_GB2312" w:hAnsi="仿宋" w:hint="eastAsia"/>
        </w:rPr>
        <w:t>省财政厅、省应急管理厅《关于印发&lt;江西省应急管理专项资金管理暂行办法&gt;的通知》（赣财建指〔2020〕9号）、</w:t>
      </w:r>
      <w:r w:rsidRPr="004F67B1">
        <w:rPr>
          <w:rFonts w:ascii="仿宋_GB2312" w:hAnsi="仿宋" w:hint="eastAsia"/>
        </w:rPr>
        <w:t>《江西省应急管理厅关于切实加强中央财政补助资金使用管理的通知》（赣应急字</w:t>
      </w:r>
      <w:r>
        <w:rPr>
          <w:rFonts w:ascii="仿宋_GB2312" w:hAnsi="仿宋" w:hint="eastAsia"/>
        </w:rPr>
        <w:t>〔</w:t>
      </w:r>
      <w:r w:rsidRPr="004F67B1">
        <w:rPr>
          <w:rFonts w:ascii="仿宋_GB2312" w:hAnsi="仿宋" w:hint="eastAsia"/>
        </w:rPr>
        <w:t>2020</w:t>
      </w:r>
      <w:r>
        <w:rPr>
          <w:rFonts w:ascii="仿宋_GB2312" w:hAnsi="仿宋" w:hint="eastAsia"/>
        </w:rPr>
        <w:t>〕</w:t>
      </w:r>
      <w:r w:rsidRPr="004F67B1">
        <w:rPr>
          <w:rFonts w:ascii="仿宋_GB2312" w:hAnsi="仿宋" w:hint="eastAsia"/>
        </w:rPr>
        <w:t>178号）的有关规定</w:t>
      </w:r>
      <w:r>
        <w:rPr>
          <w:rFonts w:ascii="仿宋_GB2312" w:hAnsi="仿宋" w:hint="eastAsia"/>
        </w:rPr>
        <w:t>，</w:t>
      </w:r>
      <w:r w:rsidRPr="00B73857">
        <w:rPr>
          <w:rFonts w:ascii="仿宋_GB2312" w:hAnsi="仿宋" w:hint="eastAsia"/>
        </w:rPr>
        <w:t>及时</w:t>
      </w:r>
      <w:r>
        <w:rPr>
          <w:rFonts w:ascii="仿宋_GB2312" w:hAnsi="仿宋" w:hint="eastAsia"/>
        </w:rPr>
        <w:t>讨论制</w:t>
      </w:r>
      <w:r>
        <w:rPr>
          <w:rFonts w:ascii="仿宋_GB2312" w:hAnsi="仿宋" w:hint="eastAsia"/>
        </w:rPr>
        <w:lastRenderedPageBreak/>
        <w:t>度资金使用分配方案。</w:t>
      </w:r>
    </w:p>
    <w:p w:rsidR="00735335" w:rsidRDefault="00735335" w:rsidP="00F612DA">
      <w:pPr>
        <w:ind w:firstLineChars="20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（二）项目过程情况。</w:t>
      </w:r>
    </w:p>
    <w:p w:rsidR="00705950" w:rsidRPr="00705950" w:rsidRDefault="00A16617" w:rsidP="00F612DA">
      <w:pPr>
        <w:pStyle w:val="2"/>
        <w:ind w:leftChars="0" w:left="0" w:firstLine="640"/>
      </w:pPr>
      <w:r>
        <w:rPr>
          <w:rFonts w:hint="eastAsia"/>
        </w:rPr>
        <w:t>269</w:t>
      </w:r>
      <w:r>
        <w:rPr>
          <w:rFonts w:hint="eastAsia"/>
        </w:rPr>
        <w:t>万元救助资金，</w:t>
      </w:r>
      <w:r>
        <w:rPr>
          <w:rFonts w:ascii="仿宋_GB2312" w:hAnsi="新宋体" w:hint="eastAsia"/>
        </w:rPr>
        <w:t>严格按照“户报、村评、乡审、县定”的工作流程确定救助对象，并及时进行张榜公示，将救灾资金拨付到受灾群众手中；25万元运兵车采购资金，由省应急厅统一采购分配，实行协议供货方式进行；40万元装备添置资金，</w:t>
      </w:r>
      <w:r w:rsidRPr="00BD2349">
        <w:rPr>
          <w:rFonts w:ascii="仿宋_GB2312" w:hAnsi="仿宋" w:cs="宋体" w:hint="eastAsia"/>
          <w:kern w:val="0"/>
        </w:rPr>
        <w:t>由各乡镇、局机关股室、防汛防火抢险大队、蓝天救援队拟定物资需求，应急局负责汇总征求县委县政府意见，根据文件要求进行招标采购</w:t>
      </w:r>
      <w:r w:rsidR="0035554F">
        <w:rPr>
          <w:rFonts w:ascii="仿宋_GB2312" w:hAnsi="仿宋" w:cs="宋体" w:hint="eastAsia"/>
          <w:kern w:val="0"/>
        </w:rPr>
        <w:t>。</w:t>
      </w:r>
    </w:p>
    <w:p w:rsidR="00735335" w:rsidRDefault="00735335" w:rsidP="00F612DA">
      <w:pPr>
        <w:ind w:firstLineChars="20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（三）项目产出情况。</w:t>
      </w:r>
    </w:p>
    <w:p w:rsidR="00D64FFD" w:rsidRPr="00D64FFD" w:rsidRDefault="000C4EC1" w:rsidP="00F612DA">
      <w:pPr>
        <w:pStyle w:val="2"/>
        <w:ind w:leftChars="0" w:left="0" w:firstLine="640"/>
      </w:pPr>
      <w:r>
        <w:t>完成应急灾害救助</w:t>
      </w:r>
      <w:r>
        <w:rPr>
          <w:rFonts w:hint="eastAsia"/>
        </w:rPr>
        <w:t>3625</w:t>
      </w:r>
      <w:r>
        <w:rPr>
          <w:rFonts w:hint="eastAsia"/>
        </w:rPr>
        <w:t>人次、过渡期生活救助</w:t>
      </w:r>
      <w:r>
        <w:rPr>
          <w:rFonts w:hint="eastAsia"/>
        </w:rPr>
        <w:t>21774</w:t>
      </w:r>
      <w:r>
        <w:rPr>
          <w:rFonts w:hint="eastAsia"/>
        </w:rPr>
        <w:t>人次，</w:t>
      </w:r>
      <w:r w:rsidRPr="000C4EC1">
        <w:rPr>
          <w:rFonts w:hint="eastAsia"/>
        </w:rPr>
        <w:t>添置应急救援类车辆</w:t>
      </w:r>
      <w:r>
        <w:rPr>
          <w:rFonts w:hint="eastAsia"/>
        </w:rPr>
        <w:t>1</w:t>
      </w:r>
      <w:r>
        <w:rPr>
          <w:rFonts w:hint="eastAsia"/>
        </w:rPr>
        <w:t>辆，添置</w:t>
      </w:r>
      <w:r w:rsidRPr="000C4EC1">
        <w:rPr>
          <w:rFonts w:hint="eastAsia"/>
        </w:rPr>
        <w:t>应急抢险救援器材类装备</w:t>
      </w:r>
      <w:r>
        <w:rPr>
          <w:rFonts w:hint="eastAsia"/>
        </w:rPr>
        <w:t>120</w:t>
      </w:r>
      <w:r>
        <w:rPr>
          <w:rFonts w:hint="eastAsia"/>
        </w:rPr>
        <w:t>件。</w:t>
      </w:r>
    </w:p>
    <w:p w:rsidR="00735335" w:rsidRDefault="00735335" w:rsidP="00F612DA">
      <w:pPr>
        <w:pStyle w:val="2"/>
        <w:ind w:leftChars="0" w:left="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（四）项目效益情况。</w:t>
      </w:r>
    </w:p>
    <w:p w:rsidR="00B32618" w:rsidRPr="005D6D14" w:rsidRDefault="00B32618" w:rsidP="00F612DA">
      <w:pPr>
        <w:pStyle w:val="a6"/>
        <w:shd w:val="clear" w:color="auto" w:fill="FFFFFF"/>
        <w:spacing w:before="0" w:beforeAutospacing="0" w:after="0" w:afterAutospacing="0"/>
        <w:ind w:firstLine="200"/>
        <w:jc w:val="both"/>
        <w:rPr>
          <w:rFonts w:ascii="仿宋_GB2312" w:eastAsia="仿宋_GB2312" w:hAnsi="仿宋"/>
          <w:sz w:val="32"/>
          <w:szCs w:val="32"/>
        </w:rPr>
      </w:pPr>
      <w:r w:rsidRPr="005D6D14">
        <w:rPr>
          <w:rFonts w:ascii="仿宋_GB2312" w:eastAsia="仿宋_GB2312" w:hAnsi="仿宋"/>
          <w:sz w:val="32"/>
          <w:szCs w:val="32"/>
        </w:rPr>
        <w:t>帮助受灾群众解决生产生活困难，确保</w:t>
      </w:r>
      <w:r w:rsidRPr="005D6D14">
        <w:rPr>
          <w:rFonts w:ascii="仿宋_GB2312" w:eastAsia="仿宋_GB2312" w:hAnsi="仿宋" w:hint="eastAsia"/>
          <w:sz w:val="32"/>
          <w:szCs w:val="32"/>
        </w:rPr>
        <w:t>受灾人员</w:t>
      </w:r>
      <w:r w:rsidRPr="005D6D14">
        <w:rPr>
          <w:rFonts w:ascii="仿宋_GB2312" w:eastAsia="仿宋_GB2312" w:hAnsi="仿宋"/>
          <w:sz w:val="32"/>
          <w:szCs w:val="32"/>
        </w:rPr>
        <w:t>有干净水喝、有饭吃、有衣穿、有临时安全住所、有病能及时医治</w:t>
      </w:r>
      <w:r w:rsidRPr="005D6D14">
        <w:rPr>
          <w:rFonts w:ascii="仿宋_GB2312" w:eastAsia="仿宋_GB2312" w:hAnsi="仿宋" w:hint="eastAsia"/>
          <w:sz w:val="32"/>
          <w:szCs w:val="32"/>
        </w:rPr>
        <w:t>，全县受灾群众基本生活得到了保障。</w:t>
      </w:r>
      <w:r w:rsidRPr="00B32618">
        <w:rPr>
          <w:rFonts w:ascii="仿宋_GB2312" w:eastAsia="仿宋_GB2312" w:hAnsi="仿宋" w:hint="eastAsia"/>
          <w:sz w:val="32"/>
          <w:szCs w:val="32"/>
        </w:rPr>
        <w:t>补充</w:t>
      </w:r>
      <w:r>
        <w:rPr>
          <w:rFonts w:ascii="仿宋_GB2312" w:eastAsia="仿宋_GB2312" w:hAnsi="仿宋" w:hint="eastAsia"/>
          <w:sz w:val="32"/>
          <w:szCs w:val="32"/>
        </w:rPr>
        <w:t>救援抢险</w:t>
      </w:r>
      <w:r w:rsidRPr="00B32618">
        <w:rPr>
          <w:rFonts w:ascii="仿宋_GB2312" w:eastAsia="仿宋_GB2312" w:hAnsi="仿宋" w:hint="eastAsia"/>
          <w:sz w:val="32"/>
          <w:szCs w:val="32"/>
        </w:rPr>
        <w:t>物资装备，提升防汛减灾水平和抢险救援能力，确保人民群众生命财产安全</w:t>
      </w:r>
    </w:p>
    <w:p w:rsidR="00735335" w:rsidRDefault="00735335" w:rsidP="00F612DA">
      <w:pPr>
        <w:pStyle w:val="2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五、主要经验及做法、存在的问题及原因分析</w:t>
      </w:r>
    </w:p>
    <w:p w:rsidR="00F612DA" w:rsidRDefault="00F612DA" w:rsidP="00F612DA">
      <w:pPr>
        <w:pStyle w:val="2"/>
        <w:ind w:leftChars="0" w:left="0" w:firstLine="640"/>
      </w:pPr>
      <w:r>
        <w:rPr>
          <w:rFonts w:hint="eastAsia"/>
        </w:rPr>
        <w:t>（一）</w:t>
      </w:r>
      <w:r>
        <w:t>存在问题及原因分析</w:t>
      </w:r>
    </w:p>
    <w:p w:rsidR="00F612DA" w:rsidRDefault="00F612DA" w:rsidP="00F612DA">
      <w:pPr>
        <w:widowControl/>
        <w:ind w:firstLine="200"/>
      </w:pPr>
      <w:r>
        <w:rPr>
          <w:rFonts w:ascii="仿宋_GB2312" w:hAnsi="宋体" w:cs="宋体" w:hint="eastAsia"/>
          <w:color w:val="000000" w:themeColor="text1"/>
          <w:kern w:val="0"/>
        </w:rPr>
        <w:t>1、</w:t>
      </w:r>
      <w:r w:rsidRPr="00DB18D6">
        <w:rPr>
          <w:rFonts w:ascii="仿宋_GB2312" w:hAnsi="宋体" w:cs="宋体" w:hint="eastAsia"/>
          <w:color w:val="000000" w:themeColor="text1"/>
          <w:kern w:val="0"/>
        </w:rPr>
        <w:t>人员编制方面</w:t>
      </w:r>
      <w:r>
        <w:rPr>
          <w:rFonts w:ascii="仿宋_GB2312" w:hAnsi="宋体" w:cs="宋体" w:hint="eastAsia"/>
          <w:color w:val="000000" w:themeColor="text1"/>
          <w:kern w:val="0"/>
        </w:rPr>
        <w:t>，</w:t>
      </w:r>
      <w:r w:rsidRPr="00DB18D6">
        <w:rPr>
          <w:rFonts w:ascii="仿宋_GB2312" w:hAnsi="宋体" w:cs="宋体" w:hint="eastAsia"/>
          <w:color w:val="000000" w:themeColor="text1"/>
          <w:kern w:val="0"/>
        </w:rPr>
        <w:t>应急管理机构和专职工作人员编制少，满足不了新形势下新的工作要求。</w:t>
      </w:r>
      <w:r>
        <w:rPr>
          <w:rFonts w:ascii="仿宋_GB2312" w:hAnsi="宋体" w:cs="宋体" w:hint="eastAsia"/>
          <w:color w:val="000000" w:themeColor="text1"/>
          <w:kern w:val="0"/>
        </w:rPr>
        <w:t>乡镇无专职工作人员，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工作任务繁重，上报信息不及时。</w:t>
      </w:r>
    </w:p>
    <w:p w:rsidR="00F612DA" w:rsidRDefault="00F612DA" w:rsidP="00F612DA">
      <w:pPr>
        <w:widowControl/>
        <w:ind w:firstLine="200"/>
        <w:rPr>
          <w:rFonts w:ascii="仿宋_GB2312" w:hAnsi="宋体" w:cs="宋体"/>
          <w:color w:val="000000" w:themeColor="text1"/>
          <w:kern w:val="0"/>
        </w:rPr>
      </w:pPr>
      <w:r>
        <w:rPr>
          <w:rFonts w:ascii="仿宋_GB2312" w:hAnsi="宋体" w:cs="宋体" w:hint="eastAsia"/>
          <w:color w:val="000000" w:themeColor="text1"/>
          <w:kern w:val="0"/>
        </w:rPr>
        <w:t>2、</w:t>
      </w:r>
      <w:r w:rsidRPr="00DB18D6">
        <w:rPr>
          <w:rFonts w:ascii="仿宋_GB2312" w:hAnsi="宋体" w:cs="宋体" w:hint="eastAsia"/>
          <w:color w:val="000000" w:themeColor="text1"/>
          <w:kern w:val="0"/>
        </w:rPr>
        <w:t>应急物资储备严重不足。目前我县救援装备配备和救灾物资储备种类、数量按上面的要求，严重缺失，遇到一些突发事件连起码最简单的救援物资都无法保障。数量极少、品种难以动态调整。专业应急救援队伍装备配备数量和种类缺乏，大型和特种专业装备缺乏。</w:t>
      </w:r>
    </w:p>
    <w:p w:rsidR="00735335" w:rsidRDefault="00735335" w:rsidP="00F612DA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六、有关建议</w:t>
      </w:r>
    </w:p>
    <w:p w:rsidR="00F612DA" w:rsidRPr="00F612DA" w:rsidRDefault="00F612DA" w:rsidP="00F612DA">
      <w:pPr>
        <w:widowControl/>
        <w:ind w:firstLine="200"/>
        <w:rPr>
          <w:rFonts w:ascii="仿宋_GB2312" w:hAnsi="宋体" w:cs="宋体"/>
          <w:color w:val="000000" w:themeColor="text1"/>
          <w:kern w:val="0"/>
        </w:rPr>
      </w:pPr>
      <w:r w:rsidRPr="00F612DA">
        <w:rPr>
          <w:rFonts w:ascii="仿宋_GB2312" w:hAnsi="宋体" w:cs="宋体" w:hint="eastAsia"/>
          <w:color w:val="000000" w:themeColor="text1"/>
          <w:kern w:val="0"/>
        </w:rPr>
        <w:lastRenderedPageBreak/>
        <w:t>一是做好基层防灾减灾队伍建设和制度建设，加强灾害信息员业务培训；二是推动采取政府购买服务、以奖代补等方式，推动基层灾害信息报送工作；三是</w:t>
      </w:r>
      <w:r>
        <w:rPr>
          <w:rFonts w:ascii="仿宋_GB2312" w:hAnsi="宋体" w:cs="宋体" w:hint="eastAsia"/>
          <w:color w:val="000000" w:themeColor="text1"/>
          <w:kern w:val="0"/>
        </w:rPr>
        <w:t>整合应急资源，依托公安消防救援力量，加强辖区应急救援队伍建设，</w:t>
      </w:r>
      <w:r w:rsidRPr="00DB18D6">
        <w:rPr>
          <w:rFonts w:ascii="仿宋_GB2312" w:hAnsi="宋体" w:cs="宋体" w:hint="eastAsia"/>
          <w:color w:val="000000" w:themeColor="text1"/>
          <w:kern w:val="0"/>
        </w:rPr>
        <w:t>不断提高</w:t>
      </w:r>
      <w:r>
        <w:rPr>
          <w:rFonts w:ascii="仿宋_GB2312" w:hAnsi="宋体" w:cs="宋体" w:hint="eastAsia"/>
          <w:color w:val="000000" w:themeColor="text1"/>
          <w:kern w:val="0"/>
        </w:rPr>
        <w:t>抢险救援能力。</w:t>
      </w:r>
    </w:p>
    <w:p w:rsidR="00735335" w:rsidRDefault="00735335" w:rsidP="00F612DA">
      <w:pPr>
        <w:pStyle w:val="2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七、其他需要说明的问题</w:t>
      </w:r>
    </w:p>
    <w:p w:rsidR="00F612DA" w:rsidRDefault="00F612DA" w:rsidP="00F612DA">
      <w:pPr>
        <w:pStyle w:val="2"/>
        <w:ind w:leftChars="0" w:left="0" w:firstLine="640"/>
      </w:pPr>
      <w:r>
        <w:rPr>
          <w:rFonts w:ascii="黑体" w:eastAsia="黑体" w:hAnsi="黑体" w:cs="黑体" w:hint="eastAsia"/>
        </w:rPr>
        <w:t>无</w:t>
      </w:r>
    </w:p>
    <w:sectPr w:rsidR="00F612DA" w:rsidSect="00707E92">
      <w:pgSz w:w="11906" w:h="16838"/>
      <w:pgMar w:top="1984" w:right="1531" w:bottom="1984" w:left="1531" w:header="851" w:footer="992" w:gutter="0"/>
      <w:cols w:space="0"/>
      <w:docGrid w:type="lines" w:linePitch="4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D3" w:rsidRDefault="002A6DD3" w:rsidP="00A769BA">
      <w:r>
        <w:separator/>
      </w:r>
    </w:p>
  </w:endnote>
  <w:endnote w:type="continuationSeparator" w:id="1">
    <w:p w:rsidR="002A6DD3" w:rsidRDefault="002A6DD3" w:rsidP="00A7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D3" w:rsidRDefault="002A6DD3" w:rsidP="00A769BA">
      <w:r>
        <w:separator/>
      </w:r>
    </w:p>
  </w:footnote>
  <w:footnote w:type="continuationSeparator" w:id="1">
    <w:p w:rsidR="002A6DD3" w:rsidRDefault="002A6DD3" w:rsidP="00A76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50513B"/>
    <w:rsid w:val="00093855"/>
    <w:rsid w:val="000B67CF"/>
    <w:rsid w:val="000C4EC1"/>
    <w:rsid w:val="0016157F"/>
    <w:rsid w:val="001A07B5"/>
    <w:rsid w:val="00273132"/>
    <w:rsid w:val="002A6DD3"/>
    <w:rsid w:val="00311821"/>
    <w:rsid w:val="0035554F"/>
    <w:rsid w:val="003D7C83"/>
    <w:rsid w:val="004A7E1E"/>
    <w:rsid w:val="005E214B"/>
    <w:rsid w:val="006143C7"/>
    <w:rsid w:val="006243DF"/>
    <w:rsid w:val="006649F0"/>
    <w:rsid w:val="00705950"/>
    <w:rsid w:val="00707E92"/>
    <w:rsid w:val="00735335"/>
    <w:rsid w:val="00895F78"/>
    <w:rsid w:val="008D7415"/>
    <w:rsid w:val="008F6497"/>
    <w:rsid w:val="009B4FA8"/>
    <w:rsid w:val="00A01B29"/>
    <w:rsid w:val="00A16617"/>
    <w:rsid w:val="00A769BA"/>
    <w:rsid w:val="00B32618"/>
    <w:rsid w:val="00CF6D66"/>
    <w:rsid w:val="00D64FFD"/>
    <w:rsid w:val="00DB1523"/>
    <w:rsid w:val="00DD1683"/>
    <w:rsid w:val="00E419E3"/>
    <w:rsid w:val="00E7039F"/>
    <w:rsid w:val="00ED1677"/>
    <w:rsid w:val="00F612DA"/>
    <w:rsid w:val="061A3D80"/>
    <w:rsid w:val="06262B67"/>
    <w:rsid w:val="066343C3"/>
    <w:rsid w:val="09020646"/>
    <w:rsid w:val="12951915"/>
    <w:rsid w:val="19E51D54"/>
    <w:rsid w:val="2B3B05E5"/>
    <w:rsid w:val="37CB1F94"/>
    <w:rsid w:val="39B24C04"/>
    <w:rsid w:val="465E34E6"/>
    <w:rsid w:val="4DF76AC4"/>
    <w:rsid w:val="5E50513B"/>
    <w:rsid w:val="679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07E9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07E92"/>
    <w:pPr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12A99"/>
    <w:rPr>
      <w:rFonts w:eastAsia="仿宋_GB2312"/>
      <w:sz w:val="32"/>
      <w:szCs w:val="32"/>
    </w:rPr>
  </w:style>
  <w:style w:type="paragraph" w:styleId="2">
    <w:name w:val="Body Text First Indent 2"/>
    <w:basedOn w:val="a3"/>
    <w:link w:val="2Char"/>
    <w:uiPriority w:val="99"/>
    <w:rsid w:val="00707E9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12A99"/>
  </w:style>
  <w:style w:type="paragraph" w:styleId="a4">
    <w:name w:val="header"/>
    <w:basedOn w:val="a"/>
    <w:link w:val="Char0"/>
    <w:uiPriority w:val="99"/>
    <w:semiHidden/>
    <w:unhideWhenUsed/>
    <w:rsid w:val="00A76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69BA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7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769BA"/>
    <w:rPr>
      <w:rFonts w:eastAsia="仿宋_GB2312"/>
      <w:sz w:val="18"/>
      <w:szCs w:val="18"/>
    </w:rPr>
  </w:style>
  <w:style w:type="paragraph" w:styleId="a6">
    <w:name w:val="Normal (Web)"/>
    <w:basedOn w:val="a"/>
    <w:uiPriority w:val="99"/>
    <w:unhideWhenUsed/>
    <w:rsid w:val="00B32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340</Words>
  <Characters>1943</Characters>
  <Application>Microsoft Office Word</Application>
  <DocSecurity>0</DocSecurity>
  <Lines>16</Lines>
  <Paragraphs>4</Paragraphs>
  <ScaleCrop>false</ScaleCrop>
  <Company>果核剥壳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YINGji</cp:lastModifiedBy>
  <cp:revision>23</cp:revision>
  <cp:lastPrinted>2020-03-12T01:11:00Z</cp:lastPrinted>
  <dcterms:created xsi:type="dcterms:W3CDTF">2020-03-10T02:17:00Z</dcterms:created>
  <dcterms:modified xsi:type="dcterms:W3CDTF">2021-09-03T09:26:00Z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