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奉新县林业局</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年部门预算</w:t>
      </w:r>
    </w:p>
    <w:p>
      <w:pPr>
        <w:jc w:val="center"/>
        <w:rPr>
          <w:rFonts w:ascii="仿宋" w:hAnsi="仿宋" w:eastAsia="仿宋" w:cs="仿宋"/>
          <w:sz w:val="32"/>
          <w:szCs w:val="32"/>
        </w:rPr>
      </w:pPr>
    </w:p>
    <w:p>
      <w:pPr>
        <w:rPr>
          <w:rFonts w:ascii="仿宋" w:hAnsi="仿宋" w:eastAsia="仿宋" w:cs="仿宋"/>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目　　录</w:t>
      </w:r>
    </w:p>
    <w:p>
      <w:pPr>
        <w:ind w:firstLine="640" w:firstLineChars="200"/>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b/>
          <w:bCs/>
          <w:sz w:val="32"/>
          <w:szCs w:val="32"/>
        </w:rPr>
        <w:t>第一部分　奉新县林业局概况</w:t>
      </w:r>
    </w:p>
    <w:p>
      <w:pPr>
        <w:numPr>
          <w:numId w:val="0"/>
        </w:numPr>
        <w:ind w:firstLine="640" w:firstLineChars="200"/>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部门主要职责</w:t>
      </w:r>
    </w:p>
    <w:p>
      <w:pPr>
        <w:numPr>
          <w:numId w:val="0"/>
        </w:numPr>
        <w:ind w:firstLine="640" w:firstLineChars="200"/>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机构设置及人员情况</w:t>
      </w:r>
    </w:p>
    <w:p>
      <w:pPr>
        <w:rPr>
          <w:rFonts w:ascii="仿宋" w:hAnsi="仿宋" w:eastAsia="仿宋" w:cs="仿宋"/>
          <w:b/>
          <w:bCs/>
          <w:sz w:val="32"/>
          <w:szCs w:val="32"/>
        </w:rPr>
      </w:pPr>
      <w:r>
        <w:rPr>
          <w:rFonts w:hint="eastAsia" w:ascii="仿宋" w:hAnsi="仿宋" w:eastAsia="仿宋" w:cs="仿宋"/>
          <w:b/>
          <w:bCs/>
          <w:sz w:val="32"/>
          <w:szCs w:val="32"/>
        </w:rPr>
        <w:t>第二部分　奉新县林业局</w:t>
      </w:r>
      <w:r>
        <w:rPr>
          <w:rFonts w:ascii="仿宋" w:hAnsi="仿宋" w:eastAsia="仿宋" w:cs="仿宋"/>
          <w:b/>
          <w:bCs/>
          <w:sz w:val="32"/>
          <w:szCs w:val="32"/>
        </w:rPr>
        <w:t>2022</w:t>
      </w:r>
      <w:r>
        <w:rPr>
          <w:rFonts w:hint="eastAsia" w:ascii="仿宋" w:hAnsi="仿宋" w:eastAsia="仿宋" w:cs="仿宋"/>
          <w:b/>
          <w:bCs/>
          <w:sz w:val="32"/>
          <w:szCs w:val="32"/>
        </w:rPr>
        <w:t>年部门预算表</w:t>
      </w:r>
    </w:p>
    <w:p>
      <w:pPr>
        <w:ind w:firstLine="640" w:firstLineChars="200"/>
        <w:rPr>
          <w:rFonts w:ascii="仿宋" w:hAnsi="仿宋" w:eastAsia="仿宋" w:cs="仿宋"/>
          <w:sz w:val="32"/>
          <w:szCs w:val="32"/>
        </w:rPr>
      </w:pPr>
      <w:r>
        <w:rPr>
          <w:rFonts w:hint="eastAsia" w:ascii="仿宋" w:hAnsi="仿宋" w:eastAsia="仿宋" w:cs="仿宋"/>
          <w:sz w:val="32"/>
          <w:szCs w:val="32"/>
        </w:rPr>
        <w:t>一、《收支预算总表》</w:t>
      </w:r>
    </w:p>
    <w:p>
      <w:pPr>
        <w:ind w:firstLine="640" w:firstLineChars="200"/>
        <w:rPr>
          <w:rFonts w:ascii="仿宋" w:hAnsi="仿宋" w:eastAsia="仿宋" w:cs="仿宋"/>
          <w:sz w:val="32"/>
          <w:szCs w:val="32"/>
        </w:rPr>
      </w:pPr>
      <w:r>
        <w:rPr>
          <w:rFonts w:hint="eastAsia" w:ascii="仿宋" w:hAnsi="仿宋" w:eastAsia="仿宋" w:cs="仿宋"/>
          <w:sz w:val="32"/>
          <w:szCs w:val="32"/>
        </w:rPr>
        <w:t>二、《部门收入总表》</w:t>
      </w:r>
    </w:p>
    <w:p>
      <w:pPr>
        <w:ind w:firstLine="640" w:firstLineChars="200"/>
        <w:rPr>
          <w:rFonts w:ascii="仿宋" w:hAnsi="仿宋" w:eastAsia="仿宋" w:cs="仿宋"/>
          <w:sz w:val="32"/>
          <w:szCs w:val="32"/>
        </w:rPr>
      </w:pPr>
      <w:r>
        <w:rPr>
          <w:rFonts w:hint="eastAsia" w:ascii="仿宋" w:hAnsi="仿宋" w:eastAsia="仿宋" w:cs="仿宋"/>
          <w:sz w:val="32"/>
          <w:szCs w:val="32"/>
        </w:rPr>
        <w:t>三、《部门支出总表》</w:t>
      </w:r>
    </w:p>
    <w:p>
      <w:pPr>
        <w:ind w:firstLine="640" w:firstLineChars="200"/>
        <w:rPr>
          <w:rFonts w:ascii="仿宋" w:hAnsi="仿宋" w:eastAsia="仿宋" w:cs="仿宋"/>
          <w:sz w:val="32"/>
          <w:szCs w:val="32"/>
        </w:rPr>
      </w:pPr>
      <w:r>
        <w:rPr>
          <w:rFonts w:hint="eastAsia" w:ascii="仿宋" w:hAnsi="仿宋" w:eastAsia="仿宋" w:cs="仿宋"/>
          <w:sz w:val="32"/>
          <w:szCs w:val="32"/>
        </w:rPr>
        <w:t>四、《财政拨款收支总表》</w:t>
      </w:r>
    </w:p>
    <w:p>
      <w:pPr>
        <w:ind w:firstLine="640" w:firstLineChars="200"/>
        <w:rPr>
          <w:rFonts w:ascii="仿宋" w:hAnsi="仿宋" w:eastAsia="仿宋" w:cs="仿宋"/>
          <w:sz w:val="32"/>
          <w:szCs w:val="32"/>
        </w:rPr>
      </w:pPr>
      <w:r>
        <w:rPr>
          <w:rFonts w:hint="eastAsia" w:ascii="仿宋" w:hAnsi="仿宋" w:eastAsia="仿宋" w:cs="仿宋"/>
          <w:sz w:val="32"/>
          <w:szCs w:val="32"/>
        </w:rPr>
        <w:t>五、《一般公共预算支出表》</w:t>
      </w:r>
    </w:p>
    <w:p>
      <w:pPr>
        <w:ind w:firstLine="640" w:firstLineChars="200"/>
        <w:rPr>
          <w:rFonts w:ascii="仿宋" w:hAnsi="仿宋" w:eastAsia="仿宋" w:cs="仿宋"/>
          <w:sz w:val="32"/>
          <w:szCs w:val="32"/>
        </w:rPr>
      </w:pPr>
      <w:r>
        <w:rPr>
          <w:rFonts w:hint="eastAsia" w:ascii="仿宋" w:hAnsi="仿宋" w:eastAsia="仿宋" w:cs="仿宋"/>
          <w:sz w:val="32"/>
          <w:szCs w:val="32"/>
        </w:rPr>
        <w:t>六、《一般公共预算基本支出表》</w:t>
      </w:r>
    </w:p>
    <w:p>
      <w:pPr>
        <w:ind w:firstLine="640" w:firstLineChars="200"/>
        <w:rPr>
          <w:rFonts w:ascii="仿宋" w:hAnsi="仿宋" w:eastAsia="仿宋" w:cs="仿宋"/>
          <w:sz w:val="32"/>
          <w:szCs w:val="32"/>
        </w:rPr>
      </w:pPr>
      <w:r>
        <w:rPr>
          <w:rFonts w:hint="eastAsia" w:ascii="仿宋" w:hAnsi="仿宋" w:eastAsia="仿宋" w:cs="仿宋"/>
          <w:sz w:val="32"/>
          <w:szCs w:val="32"/>
        </w:rPr>
        <w:t>七、《一般公共预算“三公”经费支出表》</w:t>
      </w:r>
    </w:p>
    <w:p>
      <w:pPr>
        <w:ind w:firstLine="640" w:firstLineChars="200"/>
        <w:rPr>
          <w:rFonts w:ascii="仿宋" w:hAnsi="仿宋" w:eastAsia="仿宋" w:cs="仿宋"/>
          <w:sz w:val="32"/>
          <w:szCs w:val="32"/>
        </w:rPr>
      </w:pPr>
      <w:r>
        <w:rPr>
          <w:rFonts w:hint="eastAsia" w:ascii="仿宋" w:hAnsi="仿宋" w:eastAsia="仿宋" w:cs="仿宋"/>
          <w:sz w:val="32"/>
          <w:szCs w:val="32"/>
        </w:rPr>
        <w:t>八、《政府性基金预算支出表》</w:t>
      </w:r>
    </w:p>
    <w:p>
      <w:pPr>
        <w:ind w:firstLine="640" w:firstLineChars="200"/>
        <w:rPr>
          <w:rFonts w:ascii="仿宋" w:hAnsi="仿宋" w:eastAsia="仿宋" w:cs="仿宋"/>
          <w:sz w:val="32"/>
          <w:szCs w:val="32"/>
        </w:rPr>
      </w:pPr>
      <w:r>
        <w:rPr>
          <w:rFonts w:hint="eastAsia" w:ascii="仿宋" w:hAnsi="仿宋" w:eastAsia="仿宋" w:cs="仿宋"/>
          <w:sz w:val="32"/>
          <w:szCs w:val="32"/>
        </w:rPr>
        <w:t>九、《国有资本经营预算支出表》</w:t>
      </w:r>
    </w:p>
    <w:p>
      <w:pPr>
        <w:ind w:firstLine="640" w:firstLineChars="200"/>
        <w:rPr>
          <w:rFonts w:ascii="仿宋" w:hAnsi="仿宋" w:eastAsia="仿宋" w:cs="仿宋"/>
          <w:sz w:val="32"/>
          <w:szCs w:val="32"/>
        </w:rPr>
      </w:pPr>
      <w:r>
        <w:rPr>
          <w:rFonts w:hint="eastAsia" w:ascii="仿宋" w:hAnsi="仿宋" w:eastAsia="仿宋" w:cs="仿宋"/>
          <w:sz w:val="32"/>
          <w:szCs w:val="32"/>
        </w:rPr>
        <w:t>十、《部门整体支出绩效目标表》</w:t>
      </w:r>
    </w:p>
    <w:p>
      <w:pPr>
        <w:ind w:firstLine="640" w:firstLineChars="200"/>
        <w:rPr>
          <w:rFonts w:ascii="仿宋" w:hAnsi="仿宋" w:eastAsia="仿宋" w:cs="仿宋"/>
          <w:sz w:val="32"/>
          <w:szCs w:val="32"/>
        </w:rPr>
      </w:pPr>
      <w:r>
        <w:rPr>
          <w:rFonts w:hint="eastAsia" w:ascii="仿宋" w:hAnsi="仿宋" w:eastAsia="仿宋" w:cs="仿宋"/>
          <w:sz w:val="32"/>
          <w:szCs w:val="32"/>
        </w:rPr>
        <w:t>十一、《重点项目绩效目标表》</w:t>
      </w:r>
    </w:p>
    <w:p>
      <w:pPr>
        <w:rPr>
          <w:rFonts w:ascii="仿宋" w:hAnsi="仿宋" w:eastAsia="仿宋" w:cs="仿宋"/>
          <w:b/>
          <w:bCs/>
          <w:sz w:val="32"/>
          <w:szCs w:val="32"/>
        </w:rPr>
      </w:pPr>
      <w:r>
        <w:rPr>
          <w:rFonts w:hint="eastAsia" w:ascii="仿宋" w:hAnsi="仿宋" w:eastAsia="仿宋" w:cs="仿宋"/>
          <w:b/>
          <w:bCs/>
          <w:sz w:val="32"/>
          <w:szCs w:val="32"/>
        </w:rPr>
        <w:t>第三部分　奉新县林业局</w:t>
      </w:r>
      <w:r>
        <w:rPr>
          <w:rFonts w:ascii="仿宋" w:hAnsi="仿宋" w:eastAsia="仿宋" w:cs="仿宋"/>
          <w:b/>
          <w:bCs/>
          <w:sz w:val="32"/>
          <w:szCs w:val="32"/>
        </w:rPr>
        <w:t>2022</w:t>
      </w:r>
      <w:r>
        <w:rPr>
          <w:rFonts w:hint="eastAsia" w:ascii="仿宋" w:hAnsi="仿宋" w:eastAsia="仿宋" w:cs="仿宋"/>
          <w:b/>
          <w:bCs/>
          <w:sz w:val="32"/>
          <w:szCs w:val="32"/>
        </w:rPr>
        <w:t>年部门预算情况说明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2022</w:t>
      </w:r>
      <w:r>
        <w:rPr>
          <w:rFonts w:hint="eastAsia" w:ascii="仿宋" w:hAnsi="仿宋" w:eastAsia="仿宋" w:cs="仿宋"/>
          <w:sz w:val="32"/>
          <w:szCs w:val="32"/>
        </w:rPr>
        <w:t>年部门预算收支情况说明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2022</w:t>
      </w:r>
      <w:r>
        <w:rPr>
          <w:rFonts w:hint="eastAsia" w:ascii="仿宋" w:hAnsi="仿宋" w:eastAsia="仿宋" w:cs="仿宋"/>
          <w:sz w:val="32"/>
          <w:szCs w:val="32"/>
        </w:rPr>
        <w:t>年“三公”经费预算情况说明</w:t>
      </w:r>
    </w:p>
    <w:p>
      <w:pPr>
        <w:rPr>
          <w:rFonts w:ascii="仿宋" w:hAnsi="仿宋" w:eastAsia="仿宋" w:cs="仿宋"/>
          <w:b/>
          <w:bCs/>
          <w:sz w:val="32"/>
          <w:szCs w:val="32"/>
        </w:rPr>
      </w:pPr>
      <w:r>
        <w:rPr>
          <w:rFonts w:hint="eastAsia" w:ascii="仿宋" w:hAnsi="仿宋" w:eastAsia="仿宋" w:cs="仿宋"/>
          <w:b/>
          <w:bCs/>
          <w:sz w:val="32"/>
          <w:szCs w:val="32"/>
        </w:rPr>
        <w:t>第四部分　名词解释</w:t>
      </w:r>
    </w:p>
    <w:p>
      <w:pPr>
        <w:rPr>
          <w:rFonts w:ascii="仿宋" w:hAnsi="仿宋" w:eastAsia="仿宋" w:cs="仿宋"/>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第一部分　奉新县林业局概况</w:t>
      </w:r>
    </w:p>
    <w:p>
      <w:pPr>
        <w:rPr>
          <w:rFonts w:ascii="仿宋" w:hAnsi="仿宋" w:eastAsia="仿宋" w:cs="仿宋"/>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一、部门主要职责</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县林业局是主管林业工作的县人民政府组成单位（直属机构），主要职责是：</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一)负责全县林业和草地及其生态保护修复的监督管理。在全县经济社会发展总体规划的框架内，拟订林业和草地及其生态保护修复的地方性政策、规划、标准并组织实施；组织开展全县森林、湿地、草地陆生野生动植物资源动态监测与评价。</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二)组织全县林业和草地生态保护修复和造林绿化工作，组织实施林业和草地重点生态保护修复工程。指导公益林和商品林的培育。指导、监督全民义务植树、城乡绿化工作。指导植树造林、封山育林和以植树种草等生物措施防治水土流失工作；指导林业有害生物防治、检疫工作，执行林木种苗和木材竹材产地检疫和调运检疫职能。承担林业应对气候变化的相关工作。</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三)负责全县森林、湿地、草地资源的监督管理。组织编制并监督执行全县森林采伐限额。负责林地管理，拟订全县林地保护利用规划并组织实施。负责山林纠纷调处裁决，查处非法侵占林地和盗伐滥伐林木行政案件。监管木材行业，管理森林资源利用行业。组织开展国家和省级公益林划定和管理工作，监督管理国有森林资源。负责草地草畜平衡和草地生态修复治理工作，监督管理草地的开发利用。负责湿地生态保护修复工作，拟订全县湿地保护规划，组织实施建立湿地公园等保护工作，监督管理湿地的开发利用。</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四)负责全县陆生野生动植物资源监督管理。组织开展陆生野生动植物资源调查，指导陆生野生动植物的救助、繁育、栖息地恢复发展、疫源疫病监测，监督管理陆生野生动植物猎捕或采集、驯养繁殖或培植、经营利用，按分工监督管理野生动植物进出口。</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五)负责监督管理全县自然保护区、风景名胜区、自然遗产、地质公园。拟定各类自然保护地规划。提出调整各类国家级、省级自然保护地的建议并按程序报批。会同有关部门组织申报世界自然遗产和世界自然与文化双重遗产。负责生物多样性保护相关工作。</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(六)负责推进全县林业改革相关工作。开展退耕（牧）还林还草，负责天然林保护工作。</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(七)拟订全县林业产业发展规划和产业政策，指导和推动林业产业高质量发展。制定林业资源优化配置政策，组织指导林产品质量监督。指导生态扶贫相关工作。</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八)指导全县国有林场基本建设和发展，组织林木种子、草种种质资源普查，负责良种选育推广。管理林木种苗、草种生产经营行为，监管林木种苗、草种质量。监督管理林业和草地生物种质资源、生物新品种保护。</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九)负责落实综合防灾减灾规划相关要求。指导开展防火巡护、火源管理、防火设施建设等工作。组织指导国有林场开展宣传教育、监测预警、督促检查等防火工作。必要时可以提请县应急管理局，以县应急指挥机构名义，部署相关防治工作。</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(十)承担林业安全生产监督管理职责，指导、协调林业企业事业单位的森林采伐和林产品加工生产经营中的安全监督管理工作，负责所属企事业单位的安全生产管理。</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(十一)负责林业行业生态环境保护和节能减排工作，督促指导相关单位落实生态环境保护责任制。</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十二)监督管理林业和草地项目资金和国有资产，提出林业和草地预算内投资、县级财政性资金安排建议。指导全县林业基本建设工作，组织申报重点林业建设项目。参与拟订林业和草地经济调节政策，组织实施林业和草地生态补偿工作。</w:t>
      </w:r>
    </w:p>
    <w:p>
      <w:pPr>
        <w:pStyle w:val="2"/>
        <w:widowControl/>
        <w:shd w:val="clear" w:color="auto" w:fill="FFFFFF"/>
        <w:ind w:firstLine="480"/>
        <w:rPr>
          <w:rFonts w:ascii="??_GB2312" w:hAnsi="仿宋" w:eastAsia="Times New Roman" w:cs="仿宋"/>
          <w:sz w:val="32"/>
          <w:szCs w:val="32"/>
        </w:rPr>
      </w:pPr>
      <w:r>
        <w:rPr>
          <w:rFonts w:ascii="??_GB2312" w:hAnsi="仿宋" w:eastAsia="Times New Roman" w:cs="仿宋"/>
          <w:sz w:val="32"/>
          <w:szCs w:val="32"/>
        </w:rPr>
        <w:t> (十三)负责全县林业系统科技教育工作，指导全县林业系统人才队伍建设。组织实施林业国际交流与合作事务，承担湿地、濒危野生动植物等国际公约江西省履约工作涉及的相关工作。</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(十四)完成县委、县政府交办的其他任务。</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十五)职能转变。县林业局要切实推动林业生态文明体制机制创新，全面推行林长制。加大生态系统保护力度；实施重要生态系统保护和修复工程。大力推进国土绿化；加强森林和湿地监督管理的统筹协调。保障国家生态安全。</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(十六)职责分工。</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1、与县自然资源局的有关职责分工。林业局负责组织开展森林、湿地和陆生野生动植物资源动态监测与评价。自然资源局负责森林、湿地等资源调查和确权登记管理。</w:t>
      </w:r>
    </w:p>
    <w:p>
      <w:pPr>
        <w:pStyle w:val="2"/>
        <w:widowControl/>
        <w:shd w:val="clear" w:color="auto" w:fill="FFFFFF"/>
        <w:ind w:firstLine="640"/>
        <w:rPr>
          <w:rFonts w:ascii="??_GB2312" w:hAnsi="仿宋" w:eastAsia="Times New Roman" w:cs="仿宋"/>
          <w:sz w:val="32"/>
          <w:szCs w:val="32"/>
        </w:rPr>
      </w:pPr>
      <w:r>
        <w:rPr>
          <w:rFonts w:ascii="??_GB2312" w:hAnsi="仿宋" w:eastAsia="Times New Roman" w:cs="仿宋"/>
          <w:sz w:val="32"/>
          <w:szCs w:val="32"/>
        </w:rPr>
        <w:t>2、与应急管理局的有关职责分工。林业局负责指导开展防火巡护、火源管理、防火设施建设等工作。应急管理局负责森林火情监测预警和信息发布，组织、指导、协调火灾扑救、调查评估和处理等工作。</w:t>
      </w:r>
    </w:p>
    <w:p>
      <w:pPr>
        <w:ind w:firstLine="640" w:firstLineChars="200"/>
        <w:rPr>
          <w:rFonts w:ascii="仿宋" w:hAnsi="仿宋" w:eastAsia="仿宋" w:cs="仿宋"/>
          <w:sz w:val="32"/>
          <w:szCs w:val="32"/>
          <w:lang w:val="zh-CN"/>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二、机构设置及人员情况</w:t>
      </w:r>
    </w:p>
    <w:p>
      <w:pPr>
        <w:ind w:firstLine="640" w:firstLineChars="200"/>
        <w:rPr>
          <w:rFonts w:ascii="仿宋" w:hAnsi="仿宋" w:eastAsia="仿宋" w:cs="仿宋"/>
          <w:sz w:val="32"/>
          <w:szCs w:val="32"/>
        </w:rPr>
      </w:pPr>
      <w:r>
        <w:rPr>
          <w:rFonts w:ascii="??_GB2312" w:hAnsi="仿宋" w:cs="仿宋"/>
          <w:sz w:val="32"/>
          <w:szCs w:val="32"/>
        </w:rPr>
        <w:t>2022</w:t>
      </w:r>
      <w:r>
        <w:rPr>
          <w:rFonts w:hint="eastAsia" w:ascii="??_GB2312" w:hAnsi="仿宋" w:cs="仿宋"/>
          <w:sz w:val="32"/>
          <w:szCs w:val="32"/>
        </w:rPr>
        <w:t>年奉新县</w:t>
      </w:r>
      <w:r>
        <w:rPr>
          <w:rFonts w:ascii="??_GB2312" w:hAnsi="仿宋" w:eastAsia="Times New Roman" w:cs="仿宋"/>
          <w:sz w:val="32"/>
          <w:szCs w:val="32"/>
        </w:rPr>
        <w:t>林业局共有预算单位1个，包括</w:t>
      </w:r>
      <w:r>
        <w:rPr>
          <w:rFonts w:hint="eastAsia" w:ascii="??_GB2312" w:hAnsi="仿宋" w:cs="仿宋"/>
          <w:sz w:val="32"/>
          <w:szCs w:val="32"/>
        </w:rPr>
        <w:t>奉新县林业局</w:t>
      </w:r>
      <w:r>
        <w:rPr>
          <w:rFonts w:ascii="??_GB2312" w:hAnsi="仿宋" w:eastAsia="Times New Roman" w:cs="仿宋"/>
          <w:sz w:val="32"/>
          <w:szCs w:val="32"/>
        </w:rPr>
        <w:t>本级。</w:t>
      </w:r>
      <w:r>
        <w:rPr>
          <w:rFonts w:hint="eastAsia" w:ascii="??_GB2312" w:hAnsi="仿宋" w:cs="仿宋"/>
          <w:sz w:val="32"/>
          <w:szCs w:val="32"/>
        </w:rPr>
        <w:t>编制人数小计</w:t>
      </w:r>
      <w:r>
        <w:rPr>
          <w:rFonts w:ascii="??_GB2312" w:hAnsi="仿宋" w:cs="仿宋"/>
          <w:sz w:val="32"/>
          <w:szCs w:val="32"/>
        </w:rPr>
        <w:t>108</w:t>
      </w:r>
      <w:r>
        <w:rPr>
          <w:rFonts w:hint="eastAsia" w:ascii="??_GB2312" w:hAnsi="仿宋" w:cs="仿宋"/>
          <w:sz w:val="32"/>
          <w:szCs w:val="32"/>
        </w:rPr>
        <w:t>人，其中</w:t>
      </w:r>
      <w:r>
        <w:rPr>
          <w:rFonts w:ascii="??_GB2312" w:hAnsi="仿宋" w:eastAsia="Times New Roman" w:cs="仿宋"/>
          <w:sz w:val="32"/>
          <w:szCs w:val="32"/>
        </w:rPr>
        <w:fldChar w:fldCharType="begin"/>
      </w:r>
      <w:r>
        <w:rPr>
          <w:rFonts w:ascii="??_GB2312" w:hAnsi="仿宋" w:eastAsia="Times New Roman" w:cs="仿宋"/>
          <w:sz w:val="32"/>
          <w:szCs w:val="32"/>
        </w:rPr>
        <w:instrText xml:space="preserve">MERGEFIELD ${page400644146.ds532982397_REP_JX_BAS_AGENCY_INFO_ZYFRS_S_BZRSMX}</w:instrText>
      </w:r>
      <w:r>
        <w:rPr>
          <w:rFonts w:ascii="??_GB2312" w:hAnsi="仿宋" w:eastAsia="Times New Roman" w:cs="仿宋"/>
          <w:sz w:val="32"/>
          <w:szCs w:val="32"/>
        </w:rPr>
        <w:fldChar w:fldCharType="separate"/>
      </w:r>
      <w:r>
        <w:rPr>
          <w:rFonts w:ascii="??_GB2312" w:hAnsi="仿宋" w:eastAsia="Times New Roman" w:cs="仿宋"/>
          <w:sz w:val="32"/>
          <w:szCs w:val="32"/>
        </w:rPr>
        <w:t>行政编制人数11人,全部补助事业编制人数97人。</w:t>
      </w:r>
      <w:r>
        <w:rPr>
          <w:rFonts w:ascii="??_GB2312" w:hAnsi="仿宋" w:eastAsia="Times New Roman" w:cs="仿宋"/>
          <w:sz w:val="32"/>
          <w:szCs w:val="32"/>
        </w:rPr>
        <w:fldChar w:fldCharType="end"/>
      </w:r>
      <w:r>
        <w:rPr>
          <w:rFonts w:ascii="??_GB2312" w:hAnsi="仿宋" w:eastAsia="Times New Roman" w:cs="仿宋"/>
          <w:sz w:val="32"/>
          <w:szCs w:val="32"/>
        </w:rPr>
        <w:t>实有人数小计268人,其中：</w:t>
      </w:r>
      <w:r>
        <w:rPr>
          <w:rFonts w:ascii="??_GB2312" w:hAnsi="仿宋" w:eastAsia="Times New Roman" w:cs="仿宋"/>
          <w:sz w:val="32"/>
          <w:szCs w:val="32"/>
        </w:rPr>
        <w:fldChar w:fldCharType="begin"/>
      </w:r>
      <w:r>
        <w:rPr>
          <w:rFonts w:ascii="??_GB2312" w:hAnsi="仿宋" w:eastAsia="Times New Roman" w:cs="仿宋"/>
          <w:sz w:val="32"/>
          <w:szCs w:val="32"/>
        </w:rPr>
        <w:instrText xml:space="preserve">MERGEFIELD ${page400644146.ds532982397_REP_JX_BAS_AGENCY_INFO_ZYFRS_S_ZZRSXJ}</w:instrText>
      </w:r>
      <w:r>
        <w:rPr>
          <w:rFonts w:ascii="??_GB2312" w:hAnsi="仿宋" w:eastAsia="Times New Roman" w:cs="仿宋"/>
          <w:sz w:val="32"/>
          <w:szCs w:val="32"/>
        </w:rPr>
        <w:fldChar w:fldCharType="separate"/>
      </w:r>
      <w:r>
        <w:rPr>
          <w:rFonts w:ascii="??_GB2312" w:hAnsi="仿宋" w:eastAsia="Times New Roman" w:cs="仿宋"/>
          <w:sz w:val="32"/>
          <w:szCs w:val="32"/>
        </w:rPr>
        <w:t>在职人数小计153人,</w:t>
      </w:r>
      <w:r>
        <w:rPr>
          <w:rFonts w:ascii="??_GB2312" w:hAnsi="仿宋" w:eastAsia="Times New Roman" w:cs="仿宋"/>
          <w:sz w:val="32"/>
          <w:szCs w:val="32"/>
        </w:rPr>
        <w:fldChar w:fldCharType="end"/>
      </w:r>
      <w:r>
        <w:rPr>
          <w:rFonts w:ascii="??_GB2312" w:hAnsi="仿宋" w:eastAsia="Times New Roman" w:cs="仿宋"/>
          <w:sz w:val="32"/>
          <w:szCs w:val="32"/>
        </w:rPr>
        <w:fldChar w:fldCharType="begin"/>
      </w:r>
      <w:r>
        <w:rPr>
          <w:rFonts w:ascii="??_GB2312" w:hAnsi="仿宋" w:eastAsia="Times New Roman" w:cs="仿宋"/>
          <w:sz w:val="32"/>
          <w:szCs w:val="32"/>
        </w:rPr>
        <w:instrText xml:space="preserve">MERGEFIELD ${page400644146.ds532982397_REP_JX_BAS_AGENCY_INFO_ZYFRS_S_ZZRSMX}</w:instrText>
      </w:r>
      <w:r>
        <w:rPr>
          <w:rFonts w:ascii="??_GB2312" w:hAnsi="仿宋" w:eastAsia="Times New Roman" w:cs="仿宋"/>
          <w:sz w:val="32"/>
          <w:szCs w:val="32"/>
        </w:rPr>
        <w:fldChar w:fldCharType="separate"/>
      </w:r>
      <w:r>
        <w:rPr>
          <w:rFonts w:ascii="??_GB2312" w:hAnsi="仿宋" w:eastAsia="Times New Roman" w:cs="仿宋"/>
          <w:sz w:val="32"/>
          <w:szCs w:val="32"/>
        </w:rPr>
        <w:t>行政在职人数14人,参照公务员管理的事业单位在职人数1人,全部补助事业在职人数131人，</w:t>
      </w:r>
      <w:r>
        <w:rPr>
          <w:rFonts w:ascii="??_GB2312" w:hAnsi="仿宋" w:eastAsia="Times New Roman" w:cs="仿宋"/>
          <w:sz w:val="32"/>
          <w:szCs w:val="32"/>
        </w:rPr>
        <w:fldChar w:fldCharType="end"/>
      </w:r>
      <w:r>
        <w:rPr>
          <w:rFonts w:ascii="??_GB2312" w:hAnsi="仿宋" w:eastAsia="Times New Roman" w:cs="仿宋"/>
          <w:sz w:val="32"/>
          <w:szCs w:val="32"/>
        </w:rPr>
        <w:t>其他人员7人。离休人员2人；退休人员113人。</w:t>
      </w:r>
    </w:p>
    <w:p>
      <w:pPr>
        <w:jc w:val="center"/>
        <w:rPr>
          <w:rFonts w:ascii="仿宋" w:hAnsi="仿宋" w:eastAsia="仿宋" w:cs="仿宋"/>
          <w:b/>
          <w:bCs/>
          <w:sz w:val="32"/>
          <w:szCs w:val="32"/>
        </w:rPr>
      </w:pPr>
      <w:r>
        <w:rPr>
          <w:rFonts w:hint="eastAsia" w:ascii="仿宋" w:hAnsi="仿宋" w:eastAsia="仿宋" w:cs="仿宋"/>
          <w:b/>
          <w:bCs/>
          <w:sz w:val="32"/>
          <w:szCs w:val="32"/>
        </w:rPr>
        <w:t>第二部分奉新县林业局</w:t>
      </w:r>
      <w:r>
        <w:rPr>
          <w:rFonts w:ascii="仿宋" w:hAnsi="仿宋" w:eastAsia="仿宋" w:cs="仿宋"/>
          <w:b/>
          <w:bCs/>
          <w:sz w:val="32"/>
          <w:szCs w:val="32"/>
        </w:rPr>
        <w:t>2022</w:t>
      </w:r>
      <w:r>
        <w:rPr>
          <w:rFonts w:hint="eastAsia" w:ascii="仿宋" w:hAnsi="仿宋" w:eastAsia="仿宋" w:cs="仿宋"/>
          <w:b/>
          <w:bCs/>
          <w:sz w:val="32"/>
          <w:szCs w:val="32"/>
        </w:rPr>
        <w:t>年部门预算表</w:t>
      </w:r>
    </w:p>
    <w:p>
      <w:pPr>
        <w:jc w:val="center"/>
        <w:rPr>
          <w:rFonts w:ascii="仿宋" w:hAnsi="仿宋" w:eastAsia="仿宋" w:cs="仿宋"/>
          <w:b/>
          <w:bCs/>
          <w:sz w:val="32"/>
          <w:szCs w:val="32"/>
        </w:rPr>
      </w:pPr>
      <w:r>
        <w:rPr>
          <w:rFonts w:hint="eastAsia" w:ascii="仿宋" w:hAnsi="仿宋" w:eastAsia="仿宋" w:cs="仿宋"/>
          <w:b/>
          <w:bCs/>
          <w:sz w:val="32"/>
          <w:szCs w:val="32"/>
        </w:rPr>
        <w:t>（详见附表）</w:t>
      </w:r>
    </w:p>
    <w:p>
      <w:pPr>
        <w:ind w:firstLine="640" w:firstLineChars="200"/>
        <w:rPr>
          <w:rFonts w:ascii="仿宋" w:hAnsi="仿宋" w:eastAsia="仿宋" w:cs="仿宋"/>
          <w:sz w:val="32"/>
          <w:szCs w:val="32"/>
        </w:rPr>
      </w:pPr>
    </w:p>
    <w:p>
      <w:pPr>
        <w:rPr>
          <w:rFonts w:ascii="仿宋" w:hAnsi="仿宋" w:eastAsia="仿宋" w:cs="仿宋"/>
          <w:b/>
          <w:bCs/>
          <w:sz w:val="32"/>
          <w:szCs w:val="32"/>
        </w:rPr>
      </w:pPr>
      <w:r>
        <w:rPr>
          <w:rFonts w:hint="eastAsia" w:ascii="仿宋" w:hAnsi="仿宋" w:eastAsia="仿宋" w:cs="仿宋"/>
          <w:b/>
          <w:bCs/>
          <w:sz w:val="32"/>
          <w:szCs w:val="32"/>
        </w:rPr>
        <w:t>第三部分　奉新县林业局</w:t>
      </w:r>
      <w:r>
        <w:rPr>
          <w:rFonts w:ascii="仿宋" w:hAnsi="仿宋" w:eastAsia="仿宋" w:cs="仿宋"/>
          <w:b/>
          <w:bCs/>
          <w:sz w:val="32"/>
          <w:szCs w:val="32"/>
        </w:rPr>
        <w:t>2022</w:t>
      </w:r>
      <w:r>
        <w:rPr>
          <w:rFonts w:hint="eastAsia" w:ascii="仿宋" w:hAnsi="仿宋" w:eastAsia="仿宋" w:cs="仿宋"/>
          <w:b/>
          <w:bCs/>
          <w:sz w:val="32"/>
          <w:szCs w:val="32"/>
        </w:rPr>
        <w:t>年部门预算情况说明</w:t>
      </w:r>
    </w:p>
    <w:p>
      <w:pPr>
        <w:rPr>
          <w:rFonts w:ascii="仿宋" w:hAnsi="仿宋" w:eastAsia="仿宋" w:cs="仿宋"/>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2022</w:t>
      </w:r>
      <w:r>
        <w:rPr>
          <w:rFonts w:hint="eastAsia" w:ascii="仿宋" w:hAnsi="仿宋" w:eastAsia="仿宋" w:cs="仿宋"/>
          <w:b/>
          <w:bCs/>
          <w:sz w:val="32"/>
          <w:szCs w:val="32"/>
        </w:rPr>
        <w:t>年部门预算收支情况说明</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（一）收入预算情况</w:t>
      </w:r>
    </w:p>
    <w:p>
      <w:pPr>
        <w:ind w:firstLine="640" w:firstLineChars="200"/>
        <w:rPr>
          <w:rFonts w:ascii="仿宋" w:hAnsi="仿宋" w:eastAsia="仿宋" w:cs="仿宋"/>
          <w:sz w:val="32"/>
          <w:szCs w:val="32"/>
        </w:rPr>
      </w:pPr>
      <w:r>
        <w:rPr>
          <w:rFonts w:hint="eastAsia" w:ascii="仿宋" w:hAnsi="仿宋" w:eastAsia="仿宋" w:cs="仿宋"/>
          <w:sz w:val="32"/>
          <w:szCs w:val="32"/>
        </w:rPr>
        <w:t>林业局收入预算总额为</w:t>
      </w:r>
      <w:r>
        <w:rPr>
          <w:rFonts w:ascii="仿宋" w:hAnsi="仿宋" w:eastAsia="仿宋" w:cs="仿宋"/>
          <w:sz w:val="32"/>
          <w:szCs w:val="32"/>
        </w:rPr>
        <w:t>1954.69</w:t>
      </w:r>
      <w:r>
        <w:rPr>
          <w:rFonts w:hint="eastAsia" w:ascii="仿宋" w:hAnsi="仿宋" w:eastAsia="仿宋" w:cs="仿宋"/>
          <w:sz w:val="32"/>
          <w:szCs w:val="32"/>
        </w:rPr>
        <w:t>万元，较上年减少</w:t>
      </w:r>
      <w:r>
        <w:rPr>
          <w:rFonts w:ascii="仿宋" w:hAnsi="仿宋" w:eastAsia="仿宋" w:cs="仿宋"/>
          <w:sz w:val="32"/>
          <w:szCs w:val="32"/>
        </w:rPr>
        <w:t>91.57</w:t>
      </w:r>
      <w:r>
        <w:rPr>
          <w:rFonts w:hint="eastAsia" w:ascii="仿宋" w:hAnsi="仿宋" w:eastAsia="仿宋" w:cs="仿宋"/>
          <w:sz w:val="32"/>
          <w:szCs w:val="32"/>
        </w:rPr>
        <w:t>万元。其中：财政拨款收入</w:t>
      </w:r>
      <w:r>
        <w:rPr>
          <w:rFonts w:ascii="仿宋" w:hAnsi="仿宋" w:eastAsia="仿宋" w:cs="仿宋"/>
          <w:sz w:val="32"/>
          <w:szCs w:val="32"/>
        </w:rPr>
        <w:t>1782.04</w:t>
      </w:r>
      <w:r>
        <w:rPr>
          <w:rFonts w:hint="eastAsia" w:ascii="仿宋" w:hAnsi="仿宋" w:eastAsia="仿宋" w:cs="仿宋"/>
          <w:sz w:val="32"/>
          <w:szCs w:val="32"/>
        </w:rPr>
        <w:t>万元，较上年预算安排减少</w:t>
      </w:r>
      <w:r>
        <w:rPr>
          <w:rFonts w:ascii="仿宋" w:hAnsi="仿宋" w:eastAsia="仿宋" w:cs="仿宋"/>
          <w:sz w:val="32"/>
          <w:szCs w:val="32"/>
        </w:rPr>
        <w:t>264.22</w:t>
      </w:r>
      <w:r>
        <w:rPr>
          <w:rFonts w:hint="eastAsia" w:ascii="仿宋" w:hAnsi="仿宋" w:eastAsia="仿宋" w:cs="仿宋"/>
          <w:sz w:val="32"/>
          <w:szCs w:val="32"/>
        </w:rPr>
        <w:t>万元；其他收入</w:t>
      </w:r>
      <w:r>
        <w:rPr>
          <w:rFonts w:ascii="仿宋" w:hAnsi="仿宋" w:eastAsia="仿宋" w:cs="仿宋"/>
          <w:sz w:val="32"/>
          <w:szCs w:val="32"/>
        </w:rPr>
        <w:t>172.65</w:t>
      </w:r>
      <w:r>
        <w:rPr>
          <w:rFonts w:hint="eastAsia" w:ascii="仿宋" w:hAnsi="仿宋" w:eastAsia="仿宋" w:cs="仿宋"/>
          <w:sz w:val="32"/>
          <w:szCs w:val="32"/>
        </w:rPr>
        <w:t>万元，较上年预算安排增加</w:t>
      </w:r>
      <w:r>
        <w:rPr>
          <w:rFonts w:ascii="仿宋" w:hAnsi="仿宋" w:eastAsia="仿宋" w:cs="仿宋"/>
          <w:sz w:val="32"/>
          <w:szCs w:val="32"/>
        </w:rPr>
        <w:t>172.65</w:t>
      </w:r>
      <w:r>
        <w:rPr>
          <w:rFonts w:hint="eastAsia" w:ascii="仿宋" w:hAnsi="仿宋" w:eastAsia="仿宋" w:cs="仿宋"/>
          <w:sz w:val="32"/>
          <w:szCs w:val="32"/>
        </w:rPr>
        <w:t>万元。</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（二）支出预算情况</w:t>
      </w:r>
    </w:p>
    <w:p>
      <w:pPr>
        <w:ind w:firstLine="640" w:firstLineChars="200"/>
        <w:rPr>
          <w:rStyle w:val="5"/>
          <w:rFonts w:ascii="仿宋" w:hAnsi="仿宋" w:eastAsia="仿宋"/>
          <w:sz w:val="32"/>
          <w:szCs w:val="32"/>
        </w:rPr>
      </w:pPr>
      <w:r>
        <w:rPr>
          <w:rStyle w:val="5"/>
          <w:rFonts w:ascii="仿宋" w:hAnsi="仿宋" w:eastAsia="仿宋"/>
          <w:sz w:val="32"/>
          <w:szCs w:val="32"/>
        </w:rPr>
        <w:t>2022</w:t>
      </w:r>
      <w:r>
        <w:rPr>
          <w:rStyle w:val="5"/>
          <w:rFonts w:hint="eastAsia" w:ascii="仿宋" w:hAnsi="仿宋" w:eastAsia="仿宋"/>
          <w:sz w:val="32"/>
          <w:szCs w:val="32"/>
        </w:rPr>
        <w:t>年奉新县林业局支出预算总额为</w:t>
      </w:r>
      <w:r>
        <w:rPr>
          <w:rStyle w:val="5"/>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${page400644146.ds215660413_REP_BGT_T_HC1100002019_DXQ02_S_ZJ}</w:instrText>
      </w:r>
      <w:r>
        <w:rPr>
          <w:rStyle w:val="5"/>
          <w:rFonts w:ascii="仿宋" w:hAnsi="仿宋" w:eastAsia="仿宋"/>
          <w:sz w:val="32"/>
          <w:szCs w:val="32"/>
        </w:rPr>
        <w:fldChar w:fldCharType="separate"/>
      </w:r>
      <w:r>
        <w:rPr>
          <w:rStyle w:val="5"/>
          <w:rFonts w:ascii="仿宋" w:hAnsi="仿宋" w:eastAsia="仿宋"/>
          <w:sz w:val="32"/>
          <w:szCs w:val="32"/>
        </w:rPr>
        <w:t>1954.69</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w:t>
      </w:r>
      <w:r>
        <w:rPr>
          <w:rStyle w:val="5"/>
          <w:rFonts w:hint="eastAsia" w:ascii="仿宋" w:hAnsi="仿宋" w:eastAsia="仿宋"/>
          <w:sz w:val="32"/>
          <w:szCs w:val="32"/>
          <w:lang w:eastAsia="zh-CN"/>
        </w:rPr>
        <w:t>减少</w:t>
      </w:r>
      <w:r>
        <w:rPr>
          <w:rStyle w:val="5"/>
          <w:rFonts w:ascii="仿宋" w:hAnsi="仿宋" w:eastAsia="仿宋"/>
          <w:color w:val="auto"/>
          <w:sz w:val="32"/>
          <w:szCs w:val="32"/>
        </w:rPr>
        <w:t>91.57</w:t>
      </w:r>
      <w:r>
        <w:rPr>
          <w:rStyle w:val="5"/>
          <w:rFonts w:hint="eastAsia" w:ascii="仿宋" w:hAnsi="仿宋" w:eastAsia="仿宋"/>
          <w:color w:val="auto"/>
          <w:sz w:val="32"/>
          <w:szCs w:val="32"/>
        </w:rPr>
        <w:t>万元</w:t>
      </w:r>
      <w:r>
        <w:rPr>
          <w:rStyle w:val="5"/>
          <w:rFonts w:hint="eastAsia" w:ascii="仿宋" w:hAnsi="仿宋" w:eastAsia="仿宋"/>
          <w:sz w:val="32"/>
          <w:szCs w:val="32"/>
        </w:rPr>
        <w:t>。</w:t>
      </w:r>
      <w:r>
        <w:rPr>
          <w:rStyle w:val="5"/>
          <w:rFonts w:ascii="仿宋" w:hAnsi="仿宋" w:eastAsia="仿宋"/>
          <w:sz w:val="32"/>
          <w:szCs w:val="32"/>
        </w:rPr>
        <w:fldChar w:fldCharType="end"/>
      </w:r>
      <w:r>
        <w:rPr>
          <w:rStyle w:val="5"/>
          <w:rFonts w:hint="eastAsia" w:ascii="仿宋" w:hAnsi="仿宋" w:eastAsia="仿宋"/>
          <w:sz w:val="32"/>
          <w:szCs w:val="32"/>
        </w:rPr>
        <w:t>其中：</w:t>
      </w:r>
    </w:p>
    <w:p>
      <w:pPr>
        <w:ind w:firstLine="640" w:firstLineChars="200"/>
        <w:rPr>
          <w:rStyle w:val="5"/>
          <w:rFonts w:ascii="仿宋" w:hAnsi="仿宋" w:eastAsia="仿宋"/>
          <w:sz w:val="32"/>
          <w:szCs w:val="32"/>
        </w:rPr>
      </w:pPr>
      <w:r>
        <w:rPr>
          <w:rStyle w:val="5"/>
          <w:rFonts w:hint="eastAsia" w:ascii="仿宋" w:hAnsi="仿宋" w:eastAsia="仿宋"/>
          <w:sz w:val="32"/>
          <w:szCs w:val="32"/>
        </w:rPr>
        <w:t>按支出项目类别划分：</w:t>
      </w:r>
      <w:r>
        <w:rPr>
          <w:rStyle w:val="5"/>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${page400644146.ds215660413_REP_BGT_T_HC1100002019_DXQ02_JBZCQK}</w:instrText>
      </w:r>
      <w:r>
        <w:rPr>
          <w:rStyle w:val="5"/>
          <w:rFonts w:ascii="仿宋" w:hAnsi="仿宋" w:eastAsia="仿宋"/>
          <w:sz w:val="32"/>
          <w:szCs w:val="32"/>
        </w:rPr>
        <w:fldChar w:fldCharType="separate"/>
      </w:r>
      <w:r>
        <w:rPr>
          <w:rStyle w:val="5"/>
          <w:rFonts w:hint="eastAsia" w:ascii="仿宋" w:hAnsi="仿宋" w:eastAsia="仿宋"/>
          <w:sz w:val="32"/>
          <w:szCs w:val="32"/>
        </w:rPr>
        <w:t>基本支出</w:t>
      </w:r>
      <w:r>
        <w:rPr>
          <w:rStyle w:val="5"/>
          <w:rFonts w:ascii="仿宋" w:hAnsi="仿宋" w:eastAsia="仿宋"/>
          <w:sz w:val="32"/>
          <w:szCs w:val="32"/>
        </w:rPr>
        <w:t>1482.04</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较上年预算安排减少</w:t>
      </w:r>
      <w:r>
        <w:rPr>
          <w:rStyle w:val="5"/>
          <w:rFonts w:ascii="仿宋" w:hAnsi="仿宋" w:eastAsia="仿宋"/>
          <w:sz w:val="32"/>
          <w:szCs w:val="32"/>
        </w:rPr>
        <w:t>259.92</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其中：工资福利支出</w:t>
      </w:r>
      <w:r>
        <w:rPr>
          <w:rStyle w:val="5"/>
          <w:rFonts w:ascii="仿宋" w:hAnsi="仿宋" w:eastAsia="仿宋"/>
          <w:sz w:val="32"/>
          <w:szCs w:val="32"/>
        </w:rPr>
        <w:t>1317.17</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商品和服务支出</w:t>
      </w:r>
      <w:r>
        <w:rPr>
          <w:rStyle w:val="5"/>
          <w:rFonts w:ascii="仿宋" w:hAnsi="仿宋" w:eastAsia="仿宋"/>
          <w:sz w:val="32"/>
          <w:szCs w:val="32"/>
        </w:rPr>
        <w:t>127.22</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对个人和家庭的补助</w:t>
      </w:r>
      <w:r>
        <w:rPr>
          <w:rStyle w:val="5"/>
          <w:rFonts w:ascii="仿宋" w:hAnsi="仿宋" w:eastAsia="仿宋"/>
          <w:sz w:val="32"/>
          <w:szCs w:val="32"/>
        </w:rPr>
        <w:t>37.65</w:t>
      </w:r>
      <w:r>
        <w:rPr>
          <w:rStyle w:val="5"/>
          <w:rFonts w:hint="eastAsia" w:ascii="仿宋" w:hAnsi="仿宋" w:eastAsia="仿宋"/>
          <w:sz w:val="32"/>
          <w:szCs w:val="32"/>
        </w:rPr>
        <w:t>万元。</w:t>
      </w:r>
      <w:r>
        <w:rPr>
          <w:rStyle w:val="5"/>
          <w:rFonts w:ascii="仿宋" w:hAnsi="仿宋" w:eastAsia="仿宋"/>
          <w:sz w:val="32"/>
          <w:szCs w:val="32"/>
        </w:rPr>
        <w:fldChar w:fldCharType="end"/>
      </w:r>
      <w:r>
        <w:rPr>
          <w:rStyle w:val="5"/>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${page400644146.ds215660413_REP_BGT_T_HC1100002019_DXQ02_XMZCQK}</w:instrText>
      </w:r>
      <w:r>
        <w:rPr>
          <w:rStyle w:val="5"/>
          <w:rFonts w:ascii="仿宋" w:hAnsi="仿宋" w:eastAsia="仿宋"/>
          <w:sz w:val="32"/>
          <w:szCs w:val="32"/>
        </w:rPr>
        <w:fldChar w:fldCharType="separate"/>
      </w:r>
      <w:r>
        <w:rPr>
          <w:rStyle w:val="5"/>
          <w:rFonts w:hint="eastAsia" w:ascii="仿宋" w:hAnsi="仿宋" w:eastAsia="仿宋"/>
          <w:sz w:val="32"/>
          <w:szCs w:val="32"/>
        </w:rPr>
        <w:t>项目支出</w:t>
      </w:r>
      <w:r>
        <w:rPr>
          <w:rStyle w:val="5"/>
          <w:rFonts w:ascii="仿宋" w:hAnsi="仿宋" w:eastAsia="仿宋"/>
          <w:sz w:val="32"/>
          <w:szCs w:val="32"/>
        </w:rPr>
        <w:t>472.65</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较上年预算安排增加</w:t>
      </w:r>
      <w:r>
        <w:rPr>
          <w:rStyle w:val="5"/>
          <w:rFonts w:ascii="仿宋" w:hAnsi="仿宋" w:eastAsia="仿宋"/>
          <w:sz w:val="32"/>
          <w:szCs w:val="32"/>
        </w:rPr>
        <w:t>168.35</w:t>
      </w:r>
      <w:r>
        <w:rPr>
          <w:rStyle w:val="5"/>
          <w:rFonts w:hint="eastAsia" w:ascii="仿宋" w:hAnsi="仿宋" w:eastAsia="仿宋"/>
          <w:sz w:val="32"/>
          <w:szCs w:val="32"/>
        </w:rPr>
        <w:t>万元</w:t>
      </w:r>
      <w:r>
        <w:rPr>
          <w:rStyle w:val="5"/>
          <w:rFonts w:ascii="仿宋" w:hAnsi="仿宋" w:eastAsia="仿宋"/>
          <w:sz w:val="32"/>
          <w:szCs w:val="32"/>
        </w:rPr>
        <w:t>,</w:t>
      </w:r>
      <w:r>
        <w:rPr>
          <w:rStyle w:val="5"/>
          <w:rFonts w:ascii="仿宋" w:hAnsi="仿宋" w:eastAsia="仿宋"/>
          <w:sz w:val="32"/>
          <w:szCs w:val="32"/>
        </w:rPr>
        <w:fldChar w:fldCharType="end"/>
      </w:r>
      <w:r>
        <w:rPr>
          <w:rStyle w:val="5"/>
          <w:rFonts w:hint="eastAsia" w:ascii="仿宋" w:hAnsi="仿宋" w:eastAsia="仿宋"/>
          <w:sz w:val="32"/>
          <w:szCs w:val="32"/>
        </w:rPr>
        <w:t>其中：其他支出</w:t>
      </w:r>
      <w:r>
        <w:rPr>
          <w:rStyle w:val="5"/>
          <w:rFonts w:ascii="仿宋" w:hAnsi="仿宋" w:eastAsia="仿宋"/>
          <w:sz w:val="32"/>
          <w:szCs w:val="32"/>
        </w:rPr>
        <w:t>472.65</w:t>
      </w:r>
      <w:r>
        <w:rPr>
          <w:rStyle w:val="5"/>
          <w:rFonts w:hint="eastAsia" w:ascii="仿宋" w:hAnsi="仿宋" w:eastAsia="仿宋"/>
          <w:sz w:val="32"/>
          <w:szCs w:val="32"/>
        </w:rPr>
        <w:t>万元。</w:t>
      </w:r>
    </w:p>
    <w:p>
      <w:pPr>
        <w:ind w:firstLine="640" w:firstLineChars="200"/>
        <w:rPr>
          <w:rStyle w:val="5"/>
          <w:rFonts w:ascii="仿宋" w:hAnsi="仿宋" w:eastAsia="仿宋"/>
          <w:sz w:val="32"/>
          <w:szCs w:val="32"/>
        </w:rPr>
      </w:pPr>
      <w:r>
        <w:rPr>
          <w:rStyle w:val="5"/>
          <w:rFonts w:hint="eastAsia" w:ascii="仿宋" w:hAnsi="仿宋" w:eastAsia="仿宋"/>
          <w:sz w:val="32"/>
          <w:szCs w:val="32"/>
        </w:rPr>
        <w:t>按支出功能科目划分：</w:t>
      </w:r>
      <w:r>
        <w:rPr>
          <w:rStyle w:val="5"/>
          <w:rFonts w:ascii="仿宋" w:hAnsi="仿宋" w:eastAsia="仿宋"/>
          <w:sz w:val="32"/>
          <w:szCs w:val="32"/>
        </w:rPr>
        <w:fldChar w:fldCharType="begin"/>
      </w:r>
      <w:r>
        <w:rPr>
          <w:rStyle w:val="5"/>
          <w:rFonts w:ascii="仿宋" w:hAnsi="仿宋" w:eastAsia="仿宋"/>
          <w:sz w:val="32"/>
          <w:szCs w:val="32"/>
        </w:rPr>
        <w:instrText xml:space="preserve">MERGEFIELD ${page400644146.ds247441498_REP_BGT_T_HC1100002019DXQ01_GNZJMX}</w:instrText>
      </w:r>
      <w:r>
        <w:rPr>
          <w:rStyle w:val="5"/>
          <w:rFonts w:ascii="仿宋" w:hAnsi="仿宋" w:eastAsia="仿宋"/>
          <w:sz w:val="32"/>
          <w:szCs w:val="32"/>
        </w:rPr>
        <w:fldChar w:fldCharType="separate"/>
      </w:r>
      <w:r>
        <w:rPr>
          <w:rFonts w:hint="eastAsia" w:ascii="宋体" w:hAnsi="宋体" w:cs="宋体"/>
          <w:sz w:val="32"/>
          <w:szCs w:val="32"/>
        </w:rPr>
        <w:t>社会保障与就业</w:t>
      </w:r>
      <w:r>
        <w:rPr>
          <w:rStyle w:val="5"/>
          <w:rFonts w:hint="eastAsia" w:ascii="仿宋" w:hAnsi="仿宋" w:eastAsia="仿宋"/>
          <w:sz w:val="32"/>
          <w:szCs w:val="32"/>
        </w:rPr>
        <w:t>支出</w:t>
      </w:r>
      <w:r>
        <w:rPr>
          <w:rStyle w:val="5"/>
          <w:rFonts w:ascii="仿宋" w:hAnsi="仿宋" w:eastAsia="仿宋"/>
          <w:sz w:val="32"/>
          <w:szCs w:val="32"/>
        </w:rPr>
        <w:t>166</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较上年预算安排减少</w:t>
      </w:r>
      <w:r>
        <w:rPr>
          <w:rStyle w:val="5"/>
          <w:rFonts w:ascii="仿宋" w:hAnsi="仿宋" w:eastAsia="仿宋"/>
          <w:sz w:val="32"/>
          <w:szCs w:val="32"/>
        </w:rPr>
        <w:t>3.76</w:t>
      </w:r>
      <w:r>
        <w:rPr>
          <w:rStyle w:val="5"/>
          <w:rFonts w:hint="eastAsia" w:ascii="仿宋" w:hAnsi="仿宋" w:eastAsia="仿宋"/>
          <w:sz w:val="32"/>
          <w:szCs w:val="32"/>
        </w:rPr>
        <w:t>万元</w:t>
      </w:r>
      <w:r>
        <w:rPr>
          <w:rStyle w:val="5"/>
          <w:rFonts w:ascii="仿宋" w:hAnsi="仿宋" w:eastAsia="仿宋"/>
          <w:sz w:val="32"/>
          <w:szCs w:val="32"/>
        </w:rPr>
        <w:t>;</w:t>
      </w:r>
      <w:r>
        <w:rPr>
          <w:rFonts w:hint="eastAsia" w:ascii="宋体" w:hAnsi="宋体" w:cs="宋体"/>
          <w:sz w:val="32"/>
          <w:szCs w:val="32"/>
        </w:rPr>
        <w:t>卫生健康</w:t>
      </w:r>
      <w:r>
        <w:rPr>
          <w:rStyle w:val="5"/>
          <w:rFonts w:hint="eastAsia" w:ascii="仿宋" w:hAnsi="仿宋" w:eastAsia="仿宋"/>
          <w:sz w:val="32"/>
          <w:szCs w:val="32"/>
        </w:rPr>
        <w:t>支出</w:t>
      </w:r>
      <w:r>
        <w:rPr>
          <w:rStyle w:val="5"/>
          <w:rFonts w:ascii="仿宋" w:hAnsi="仿宋" w:eastAsia="仿宋"/>
          <w:sz w:val="32"/>
          <w:szCs w:val="32"/>
        </w:rPr>
        <w:t>101.13</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较上年预算安排减少</w:t>
      </w:r>
      <w:r>
        <w:rPr>
          <w:rStyle w:val="5"/>
          <w:rFonts w:ascii="仿宋" w:hAnsi="仿宋" w:eastAsia="仿宋"/>
          <w:sz w:val="32"/>
          <w:szCs w:val="32"/>
        </w:rPr>
        <w:t>4.54</w:t>
      </w:r>
      <w:r>
        <w:rPr>
          <w:rStyle w:val="5"/>
          <w:rFonts w:hint="eastAsia" w:ascii="仿宋" w:hAnsi="仿宋" w:eastAsia="仿宋"/>
          <w:sz w:val="32"/>
          <w:szCs w:val="32"/>
        </w:rPr>
        <w:t>万元</w:t>
      </w:r>
      <w:r>
        <w:rPr>
          <w:rStyle w:val="5"/>
          <w:rFonts w:ascii="仿宋" w:hAnsi="仿宋" w:eastAsia="仿宋"/>
          <w:sz w:val="32"/>
          <w:szCs w:val="32"/>
        </w:rPr>
        <w:t>;</w:t>
      </w:r>
      <w:r>
        <w:rPr>
          <w:rFonts w:hint="eastAsia" w:ascii="宋体" w:hAnsi="宋体" w:cs="宋体"/>
          <w:sz w:val="32"/>
          <w:szCs w:val="32"/>
        </w:rPr>
        <w:t>农林水</w:t>
      </w:r>
      <w:r>
        <w:rPr>
          <w:rStyle w:val="5"/>
          <w:rFonts w:hint="eastAsia" w:ascii="仿宋" w:hAnsi="仿宋" w:eastAsia="仿宋"/>
          <w:sz w:val="32"/>
          <w:szCs w:val="32"/>
        </w:rPr>
        <w:t>支出</w:t>
      </w:r>
      <w:r>
        <w:rPr>
          <w:rStyle w:val="5"/>
          <w:rFonts w:ascii="仿宋" w:hAnsi="仿宋" w:eastAsia="仿宋"/>
          <w:sz w:val="32"/>
          <w:szCs w:val="32"/>
        </w:rPr>
        <w:t>1578.16</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较上年预算安排减少</w:t>
      </w:r>
      <w:r>
        <w:rPr>
          <w:rStyle w:val="5"/>
          <w:rFonts w:ascii="仿宋" w:hAnsi="仿宋" w:eastAsia="仿宋"/>
          <w:sz w:val="32"/>
          <w:szCs w:val="32"/>
        </w:rPr>
        <w:t>81.57</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住房保障支出</w:t>
      </w:r>
      <w:r>
        <w:rPr>
          <w:rStyle w:val="5"/>
          <w:rFonts w:ascii="仿宋" w:hAnsi="仿宋" w:eastAsia="仿宋"/>
          <w:sz w:val="32"/>
          <w:szCs w:val="32"/>
        </w:rPr>
        <w:t>109.4</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较上年预算安排减少</w:t>
      </w:r>
      <w:r>
        <w:rPr>
          <w:rStyle w:val="5"/>
          <w:rFonts w:ascii="仿宋" w:hAnsi="仿宋" w:eastAsia="仿宋"/>
          <w:sz w:val="32"/>
          <w:szCs w:val="32"/>
        </w:rPr>
        <w:t>1.7</w:t>
      </w:r>
      <w:r>
        <w:rPr>
          <w:rStyle w:val="5"/>
          <w:rFonts w:hint="eastAsia" w:ascii="仿宋" w:hAnsi="仿宋" w:eastAsia="仿宋"/>
          <w:sz w:val="32"/>
          <w:szCs w:val="32"/>
        </w:rPr>
        <w:t>万元。</w:t>
      </w:r>
      <w:r>
        <w:rPr>
          <w:rStyle w:val="5"/>
          <w:rFonts w:ascii="仿宋" w:hAnsi="仿宋" w:eastAsia="仿宋"/>
          <w:sz w:val="32"/>
          <w:szCs w:val="32"/>
        </w:rPr>
        <w:fldChar w:fldCharType="end"/>
      </w:r>
    </w:p>
    <w:p>
      <w:pPr>
        <w:ind w:firstLine="640" w:firstLineChars="200"/>
        <w:rPr>
          <w:color w:val="FF0000"/>
        </w:rPr>
      </w:pPr>
      <w:r>
        <w:rPr>
          <w:rStyle w:val="5"/>
          <w:rFonts w:hint="eastAsia" w:ascii="仿宋" w:hAnsi="仿宋" w:eastAsia="仿宋"/>
          <w:sz w:val="32"/>
          <w:szCs w:val="32"/>
        </w:rPr>
        <w:t>按支出经济分类划分：</w:t>
      </w:r>
      <w:r>
        <w:rPr>
          <w:rStyle w:val="5"/>
          <w:rFonts w:ascii="仿宋" w:hAnsi="仿宋" w:eastAsia="仿宋"/>
          <w:sz w:val="32"/>
          <w:szCs w:val="32"/>
        </w:rPr>
        <w:fldChar w:fldCharType="begin"/>
      </w:r>
      <w:r>
        <w:rPr>
          <w:rStyle w:val="5"/>
          <w:rFonts w:ascii="仿宋" w:hAnsi="仿宋" w:eastAsia="仿宋"/>
          <w:sz w:val="32"/>
          <w:szCs w:val="32"/>
        </w:rPr>
        <w:instrText xml:space="preserve">MERGEFIELD ${page400644146.ds247441498_REP_BGT_T_HC1100002019DXQ01_JJMX}</w:instrText>
      </w:r>
      <w:r>
        <w:rPr>
          <w:rStyle w:val="5"/>
          <w:rFonts w:ascii="仿宋" w:hAnsi="仿宋" w:eastAsia="仿宋"/>
          <w:sz w:val="32"/>
          <w:szCs w:val="32"/>
        </w:rPr>
        <w:fldChar w:fldCharType="separate"/>
      </w:r>
      <w:r>
        <w:rPr>
          <w:rStyle w:val="5"/>
          <w:rFonts w:hint="eastAsia" w:ascii="仿宋" w:hAnsi="仿宋" w:eastAsia="仿宋"/>
          <w:sz w:val="32"/>
          <w:szCs w:val="32"/>
        </w:rPr>
        <w:t>工资福利支出</w:t>
      </w:r>
      <w:r>
        <w:rPr>
          <w:rStyle w:val="5"/>
          <w:rFonts w:ascii="仿宋" w:hAnsi="仿宋" w:eastAsia="仿宋"/>
          <w:sz w:val="32"/>
          <w:szCs w:val="32"/>
        </w:rPr>
        <w:t>1317.17</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较上年预算安排减少</w:t>
      </w:r>
      <w:r>
        <w:rPr>
          <w:rStyle w:val="5"/>
          <w:rFonts w:ascii="仿宋" w:hAnsi="仿宋" w:eastAsia="仿宋"/>
          <w:sz w:val="32"/>
          <w:szCs w:val="32"/>
        </w:rPr>
        <w:t>202.01</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商品和服务支出</w:t>
      </w:r>
      <w:r>
        <w:rPr>
          <w:rStyle w:val="5"/>
          <w:rFonts w:ascii="仿宋" w:hAnsi="仿宋" w:eastAsia="仿宋"/>
          <w:sz w:val="32"/>
          <w:szCs w:val="32"/>
        </w:rPr>
        <w:t>127.22</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较上年预算安排减少</w:t>
      </w:r>
      <w:r>
        <w:rPr>
          <w:rStyle w:val="5"/>
          <w:rFonts w:ascii="仿宋" w:hAnsi="仿宋" w:eastAsia="仿宋"/>
          <w:sz w:val="32"/>
          <w:szCs w:val="32"/>
        </w:rPr>
        <w:t>58.98</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对个人和家庭的补助</w:t>
      </w:r>
      <w:r>
        <w:rPr>
          <w:rStyle w:val="5"/>
          <w:rFonts w:ascii="仿宋" w:hAnsi="仿宋" w:eastAsia="仿宋"/>
          <w:sz w:val="32"/>
          <w:szCs w:val="32"/>
        </w:rPr>
        <w:t>37.65</w:t>
      </w:r>
      <w:r>
        <w:rPr>
          <w:rStyle w:val="5"/>
          <w:rFonts w:hint="eastAsia" w:ascii="仿宋" w:hAnsi="仿宋" w:eastAsia="仿宋"/>
          <w:sz w:val="32"/>
          <w:szCs w:val="32"/>
        </w:rPr>
        <w:t>万元</w:t>
      </w:r>
      <w:r>
        <w:rPr>
          <w:rStyle w:val="5"/>
          <w:rFonts w:ascii="仿宋" w:hAnsi="仿宋" w:eastAsia="仿宋"/>
          <w:sz w:val="32"/>
          <w:szCs w:val="32"/>
        </w:rPr>
        <w:t>,</w:t>
      </w:r>
      <w:r>
        <w:rPr>
          <w:rStyle w:val="5"/>
          <w:rFonts w:hint="eastAsia" w:ascii="仿宋" w:hAnsi="仿宋" w:eastAsia="仿宋"/>
          <w:sz w:val="32"/>
          <w:szCs w:val="32"/>
        </w:rPr>
        <w:t>较上年预算安排增加</w:t>
      </w:r>
      <w:r>
        <w:rPr>
          <w:rStyle w:val="5"/>
          <w:rFonts w:ascii="仿宋" w:hAnsi="仿宋" w:eastAsia="仿宋"/>
          <w:sz w:val="32"/>
          <w:szCs w:val="32"/>
        </w:rPr>
        <w:t>1.07</w:t>
      </w:r>
      <w:r>
        <w:rPr>
          <w:rStyle w:val="5"/>
          <w:rFonts w:hint="eastAsia" w:ascii="仿宋" w:hAnsi="仿宋" w:eastAsia="仿宋"/>
          <w:sz w:val="32"/>
          <w:szCs w:val="32"/>
        </w:rPr>
        <w:t>万元；其他支出</w:t>
      </w:r>
      <w:r>
        <w:rPr>
          <w:rStyle w:val="5"/>
          <w:rFonts w:ascii="仿宋" w:hAnsi="仿宋" w:eastAsia="仿宋"/>
          <w:sz w:val="32"/>
          <w:szCs w:val="32"/>
        </w:rPr>
        <w:t>472.65</w:t>
      </w:r>
      <w:r>
        <w:rPr>
          <w:rStyle w:val="5"/>
          <w:rFonts w:hint="eastAsia" w:ascii="仿宋" w:hAnsi="仿宋" w:eastAsia="仿宋"/>
          <w:sz w:val="32"/>
          <w:szCs w:val="32"/>
        </w:rPr>
        <w:t>万元，较上年预算安排增加</w:t>
      </w:r>
      <w:r>
        <w:rPr>
          <w:rStyle w:val="5"/>
          <w:rFonts w:ascii="仿宋" w:hAnsi="仿宋" w:eastAsia="仿宋"/>
          <w:sz w:val="32"/>
          <w:szCs w:val="32"/>
        </w:rPr>
        <w:t>168.35</w:t>
      </w:r>
      <w:r>
        <w:rPr>
          <w:rStyle w:val="5"/>
          <w:rFonts w:hint="eastAsia" w:ascii="仿宋" w:hAnsi="仿宋" w:eastAsia="仿宋"/>
          <w:sz w:val="32"/>
          <w:szCs w:val="32"/>
        </w:rPr>
        <w:t>万元。</w:t>
      </w:r>
      <w:r>
        <w:rPr>
          <w:rStyle w:val="5"/>
          <w:rFonts w:ascii="仿宋" w:hAnsi="仿宋" w:eastAsia="仿宋"/>
          <w:sz w:val="32"/>
          <w:szCs w:val="32"/>
        </w:rPr>
        <w:fldChar w:fldCharType="end"/>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（三）财政拨款支出情况</w:t>
      </w:r>
    </w:p>
    <w:p>
      <w:pPr>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年奉新县林业局财政拨款支出预算总额为</w:t>
      </w:r>
      <w:r>
        <w:rPr>
          <w:rFonts w:ascii="仿宋" w:hAnsi="仿宋" w:eastAsia="仿宋" w:cs="仿宋"/>
          <w:sz w:val="32"/>
          <w:szCs w:val="32"/>
        </w:rPr>
        <w:fldChar w:fldCharType="begin"/>
      </w:r>
      <w:r>
        <w:rPr>
          <w:rFonts w:ascii="仿宋" w:hAnsi="仿宋" w:eastAsia="仿宋" w:cs="仿宋"/>
          <w:sz w:val="32"/>
          <w:szCs w:val="32"/>
        </w:rPr>
        <w:instrText xml:space="preserve">MERGEFIELD ${page400644146.ds215660413_REP_BGT_T_HC1100002019_DXQ02_S_CBXJ}</w:instrText>
      </w:r>
      <w:r>
        <w:rPr>
          <w:rFonts w:ascii="仿宋" w:hAnsi="仿宋" w:eastAsia="仿宋" w:cs="仿宋"/>
          <w:sz w:val="32"/>
          <w:szCs w:val="32"/>
        </w:rPr>
        <w:fldChar w:fldCharType="separate"/>
      </w:r>
      <w:r>
        <w:rPr>
          <w:rFonts w:ascii="仿宋" w:hAnsi="仿宋" w:eastAsia="仿宋" w:cs="仿宋"/>
          <w:sz w:val="32"/>
          <w:szCs w:val="32"/>
        </w:rPr>
        <w:t>1782.04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较上年预算安排减少</w:t>
      </w:r>
      <w:r>
        <w:rPr>
          <w:rFonts w:ascii="仿宋" w:hAnsi="仿宋" w:eastAsia="仿宋" w:cs="仿宋"/>
          <w:sz w:val="32"/>
          <w:szCs w:val="32"/>
        </w:rPr>
        <w:t>264.22</w:t>
      </w:r>
      <w:r>
        <w:rPr>
          <w:rFonts w:hint="eastAsia" w:ascii="仿宋" w:hAnsi="仿宋" w:eastAsia="仿宋" w:cs="仿宋"/>
          <w:sz w:val="32"/>
          <w:szCs w:val="32"/>
        </w:rPr>
        <w:t>万元。</w:t>
      </w:r>
      <w:r>
        <w:rPr>
          <w:rFonts w:ascii="仿宋" w:hAnsi="仿宋" w:eastAsia="仿宋" w:cs="仿宋"/>
          <w:sz w:val="32"/>
          <w:szCs w:val="32"/>
        </w:rPr>
        <w:fldChar w:fldCharType="end"/>
      </w:r>
    </w:p>
    <w:p>
      <w:pPr>
        <w:ind w:firstLine="640" w:firstLineChars="200"/>
        <w:rPr>
          <w:rFonts w:ascii="仿宋" w:hAnsi="仿宋" w:eastAsia="仿宋" w:cs="仿宋"/>
          <w:sz w:val="32"/>
          <w:szCs w:val="32"/>
        </w:rPr>
      </w:pPr>
      <w:r>
        <w:rPr>
          <w:rFonts w:hint="eastAsia" w:ascii="仿宋" w:hAnsi="仿宋" w:eastAsia="仿宋" w:cs="仿宋"/>
          <w:sz w:val="32"/>
          <w:szCs w:val="32"/>
        </w:rPr>
        <w:t>按支出功能科目划分：</w:t>
      </w:r>
      <w:r>
        <w:rPr>
          <w:rFonts w:ascii="仿宋" w:hAnsi="仿宋" w:eastAsia="仿宋" w:cs="仿宋"/>
          <w:sz w:val="32"/>
          <w:szCs w:val="32"/>
        </w:rPr>
        <w:fldChar w:fldCharType="begin"/>
      </w:r>
      <w:r>
        <w:rPr>
          <w:rFonts w:ascii="仿宋" w:hAnsi="仿宋" w:eastAsia="仿宋" w:cs="仿宋"/>
          <w:sz w:val="32"/>
          <w:szCs w:val="32"/>
        </w:rPr>
        <w:instrText xml:space="preserve">MERGEFIELD ${page400644146.ds247441498_REP_BGT_T_HC1100002019DXQ01_GNCBMX}</w:instrText>
      </w:r>
      <w:r>
        <w:rPr>
          <w:rFonts w:ascii="仿宋" w:hAnsi="仿宋" w:eastAsia="仿宋" w:cs="仿宋"/>
          <w:sz w:val="32"/>
          <w:szCs w:val="32"/>
        </w:rPr>
        <w:fldChar w:fldCharType="separate"/>
      </w:r>
      <w:r>
        <w:rPr>
          <w:rFonts w:hint="eastAsia" w:ascii="仿宋" w:hAnsi="仿宋" w:eastAsia="仿宋" w:cs="仿宋"/>
          <w:sz w:val="32"/>
          <w:szCs w:val="32"/>
        </w:rPr>
        <w:t>社会保障和就业支出</w:t>
      </w:r>
      <w:r>
        <w:rPr>
          <w:rFonts w:ascii="仿宋" w:hAnsi="仿宋" w:eastAsia="仿宋" w:cs="仿宋"/>
          <w:sz w:val="32"/>
          <w:szCs w:val="32"/>
        </w:rPr>
        <w:t>166</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卫生健康支出</w:t>
      </w:r>
      <w:r>
        <w:rPr>
          <w:rFonts w:ascii="仿宋" w:hAnsi="仿宋" w:eastAsia="仿宋" w:cs="仿宋"/>
          <w:sz w:val="32"/>
          <w:szCs w:val="32"/>
        </w:rPr>
        <w:t>101.13</w:t>
      </w:r>
      <w:r>
        <w:rPr>
          <w:rFonts w:hint="eastAsia" w:ascii="仿宋" w:hAnsi="仿宋" w:eastAsia="仿宋" w:cs="仿宋"/>
          <w:sz w:val="32"/>
          <w:szCs w:val="32"/>
        </w:rPr>
        <w:t>万元，农林水支出</w:t>
      </w:r>
      <w:r>
        <w:rPr>
          <w:rFonts w:ascii="仿宋" w:hAnsi="仿宋" w:eastAsia="仿宋" w:cs="仿宋"/>
          <w:sz w:val="32"/>
          <w:szCs w:val="32"/>
        </w:rPr>
        <w:t>1405.51</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住房保障支出</w:t>
      </w:r>
      <w:r>
        <w:rPr>
          <w:rFonts w:ascii="仿宋" w:hAnsi="仿宋" w:eastAsia="仿宋" w:cs="仿宋"/>
          <w:sz w:val="32"/>
          <w:szCs w:val="32"/>
        </w:rPr>
        <w:t>109.4</w:t>
      </w:r>
      <w:r>
        <w:rPr>
          <w:rFonts w:hint="eastAsia" w:ascii="仿宋" w:hAnsi="仿宋" w:eastAsia="仿宋" w:cs="仿宋"/>
          <w:sz w:val="32"/>
          <w:szCs w:val="32"/>
        </w:rPr>
        <w:t>万元。</w:t>
      </w:r>
      <w:r>
        <w:rPr>
          <w:rFonts w:ascii="仿宋" w:hAnsi="仿宋" w:eastAsia="仿宋" w:cs="仿宋"/>
          <w:sz w:val="32"/>
          <w:szCs w:val="32"/>
        </w:rPr>
        <w:fldChar w:fldCharType="end"/>
      </w:r>
    </w:p>
    <w:p>
      <w:pPr>
        <w:ind w:firstLine="640" w:firstLineChars="200"/>
        <w:rPr>
          <w:rFonts w:ascii="仿宋" w:hAnsi="仿宋" w:eastAsia="仿宋" w:cs="仿宋"/>
          <w:color w:val="FF0000"/>
          <w:sz w:val="32"/>
          <w:szCs w:val="32"/>
        </w:rPr>
      </w:pPr>
      <w:r>
        <w:rPr>
          <w:rFonts w:hint="eastAsia" w:ascii="仿宋" w:hAnsi="仿宋" w:eastAsia="仿宋" w:cs="仿宋"/>
          <w:sz w:val="32"/>
          <w:szCs w:val="32"/>
        </w:rPr>
        <w:t>按支出项目类别划分：基本支出</w:t>
      </w:r>
      <w:r>
        <w:rPr>
          <w:rFonts w:ascii="仿宋" w:hAnsi="仿宋" w:eastAsia="仿宋" w:cs="仿宋"/>
          <w:sz w:val="32"/>
          <w:szCs w:val="32"/>
        </w:rPr>
        <w:t>1482.04</w:t>
      </w:r>
      <w:r>
        <w:rPr>
          <w:rFonts w:hint="eastAsia" w:ascii="仿宋" w:hAnsi="仿宋" w:eastAsia="仿宋" w:cs="仿宋"/>
          <w:sz w:val="32"/>
          <w:szCs w:val="32"/>
        </w:rPr>
        <w:t>万元，</w:t>
      </w:r>
      <w:r>
        <w:rPr>
          <w:rStyle w:val="5"/>
          <w:rFonts w:hint="eastAsia" w:ascii="仿宋" w:hAnsi="仿宋" w:eastAsia="仿宋"/>
          <w:sz w:val="32"/>
          <w:szCs w:val="32"/>
        </w:rPr>
        <w:t>较上年预算安排减少</w:t>
      </w:r>
      <w:r>
        <w:rPr>
          <w:rStyle w:val="5"/>
          <w:rFonts w:ascii="仿宋" w:hAnsi="仿宋" w:eastAsia="仿宋"/>
          <w:sz w:val="32"/>
          <w:szCs w:val="32"/>
        </w:rPr>
        <w:t>259.92</w:t>
      </w:r>
      <w:r>
        <w:rPr>
          <w:rStyle w:val="5"/>
          <w:rFonts w:hint="eastAsia" w:ascii="仿宋" w:hAnsi="仿宋" w:eastAsia="仿宋"/>
          <w:sz w:val="32"/>
          <w:szCs w:val="32"/>
        </w:rPr>
        <w:t>万元；其中：</w:t>
      </w:r>
      <w:r>
        <w:rPr>
          <w:rFonts w:ascii="仿宋" w:hAnsi="仿宋" w:eastAsia="仿宋" w:cs="仿宋"/>
          <w:sz w:val="32"/>
          <w:szCs w:val="32"/>
        </w:rPr>
        <w:fldChar w:fldCharType="begin"/>
      </w:r>
      <w:r>
        <w:rPr>
          <w:rFonts w:ascii="仿宋" w:hAnsi="仿宋" w:eastAsia="仿宋" w:cs="仿宋"/>
          <w:sz w:val="32"/>
          <w:szCs w:val="32"/>
        </w:rPr>
        <w:instrText xml:space="preserve">MERGEFIELD ${page400644146.ds215660413_REP_BGT_T_HC1100002019_DXQ02_JBZCQKCB}</w:instrText>
      </w:r>
      <w:r>
        <w:rPr>
          <w:rFonts w:ascii="仿宋" w:hAnsi="仿宋" w:eastAsia="仿宋" w:cs="仿宋"/>
          <w:sz w:val="32"/>
          <w:szCs w:val="32"/>
        </w:rPr>
        <w:fldChar w:fldCharType="separate"/>
      </w:r>
      <w:r>
        <w:rPr>
          <w:rFonts w:hint="eastAsia" w:ascii="仿宋" w:hAnsi="仿宋" w:eastAsia="仿宋" w:cs="仿宋"/>
          <w:sz w:val="32"/>
          <w:szCs w:val="32"/>
        </w:rPr>
        <w:t>工资福利支出</w:t>
      </w:r>
      <w:r>
        <w:rPr>
          <w:rFonts w:ascii="仿宋" w:hAnsi="仿宋" w:eastAsia="仿宋" w:cs="仿宋"/>
          <w:sz w:val="32"/>
          <w:szCs w:val="32"/>
        </w:rPr>
        <w:t>1317.17</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商品和服务支出</w:t>
      </w:r>
      <w:r>
        <w:rPr>
          <w:rFonts w:ascii="仿宋" w:hAnsi="仿宋" w:eastAsia="仿宋" w:cs="仿宋"/>
          <w:sz w:val="32"/>
          <w:szCs w:val="32"/>
        </w:rPr>
        <w:t>127.22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对个人和家庭的补助</w:t>
      </w:r>
      <w:r>
        <w:rPr>
          <w:rFonts w:ascii="仿宋" w:hAnsi="仿宋" w:eastAsia="仿宋" w:cs="仿宋"/>
          <w:sz w:val="32"/>
          <w:szCs w:val="32"/>
        </w:rPr>
        <w:t>37.65</w:t>
      </w:r>
      <w:r>
        <w:rPr>
          <w:rFonts w:hint="eastAsia" w:ascii="仿宋" w:hAnsi="仿宋" w:eastAsia="仿宋" w:cs="仿宋"/>
          <w:sz w:val="32"/>
          <w:szCs w:val="32"/>
        </w:rPr>
        <w:t>万元。</w:t>
      </w:r>
      <w:r>
        <w:rPr>
          <w:rFonts w:ascii="仿宋" w:hAnsi="仿宋" w:eastAsia="仿宋" w:cs="仿宋"/>
          <w:sz w:val="32"/>
          <w:szCs w:val="32"/>
        </w:rPr>
        <w:fldChar w:fldCharType="end"/>
      </w:r>
      <w:r>
        <w:rPr>
          <w:rFonts w:ascii="仿宋" w:hAnsi="仿宋" w:eastAsia="仿宋" w:cs="仿宋"/>
          <w:sz w:val="32"/>
          <w:szCs w:val="32"/>
        </w:rPr>
        <w:fldChar w:fldCharType="begin"/>
      </w:r>
      <w:r>
        <w:rPr>
          <w:rFonts w:ascii="仿宋" w:hAnsi="仿宋" w:eastAsia="仿宋" w:cs="仿宋"/>
          <w:sz w:val="32"/>
          <w:szCs w:val="32"/>
        </w:rPr>
        <w:instrText xml:space="preserve">MERGEFIELD ${page400644146.ds215660413_REP_BGT_T_HC1100002019_DXQ02_XMZCQKCB}</w:instrText>
      </w:r>
      <w:r>
        <w:rPr>
          <w:rFonts w:ascii="仿宋" w:hAnsi="仿宋" w:eastAsia="仿宋" w:cs="仿宋"/>
          <w:sz w:val="32"/>
          <w:szCs w:val="32"/>
        </w:rPr>
        <w:fldChar w:fldCharType="separate"/>
      </w:r>
      <w:r>
        <w:rPr>
          <w:rFonts w:hint="eastAsia" w:ascii="仿宋" w:hAnsi="仿宋" w:eastAsia="仿宋" w:cs="仿宋"/>
          <w:sz w:val="32"/>
          <w:szCs w:val="32"/>
        </w:rPr>
        <w:t>项目支出</w:t>
      </w:r>
      <w:r>
        <w:rPr>
          <w:rFonts w:ascii="仿宋" w:hAnsi="仿宋" w:eastAsia="仿宋" w:cs="仿宋"/>
          <w:sz w:val="32"/>
          <w:szCs w:val="32"/>
        </w:rPr>
        <w:t>300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较上年预算安排减少</w:t>
      </w:r>
      <w:r>
        <w:rPr>
          <w:rFonts w:ascii="仿宋" w:hAnsi="仿宋" w:eastAsia="仿宋" w:cs="仿宋"/>
          <w:sz w:val="32"/>
          <w:szCs w:val="32"/>
        </w:rPr>
        <w:t>4.3</w:t>
      </w:r>
      <w:r>
        <w:rPr>
          <w:rFonts w:hint="eastAsia" w:ascii="仿宋" w:hAnsi="仿宋" w:eastAsia="仿宋" w:cs="仿宋"/>
          <w:sz w:val="32"/>
          <w:szCs w:val="32"/>
        </w:rPr>
        <w:t>万元；</w:t>
      </w:r>
      <w:r>
        <w:rPr>
          <w:rFonts w:ascii="仿宋" w:hAnsi="仿宋" w:eastAsia="仿宋" w:cs="仿宋"/>
          <w:sz w:val="32"/>
          <w:szCs w:val="32"/>
        </w:rPr>
        <w:fldChar w:fldCharType="end"/>
      </w:r>
      <w:r>
        <w:rPr>
          <w:rFonts w:hint="eastAsia" w:ascii="仿宋" w:hAnsi="仿宋" w:eastAsia="仿宋" w:cs="仿宋"/>
          <w:sz w:val="32"/>
          <w:szCs w:val="32"/>
        </w:rPr>
        <w:t>其中：其他支出</w:t>
      </w:r>
      <w:r>
        <w:rPr>
          <w:rFonts w:ascii="仿宋" w:hAnsi="仿宋" w:eastAsia="仿宋" w:cs="仿宋"/>
          <w:sz w:val="32"/>
          <w:szCs w:val="32"/>
        </w:rPr>
        <w:t>300</w:t>
      </w:r>
      <w:r>
        <w:rPr>
          <w:rFonts w:hint="eastAsia" w:ascii="仿宋" w:hAnsi="仿宋" w:eastAsia="仿宋" w:cs="仿宋"/>
          <w:sz w:val="32"/>
          <w:szCs w:val="32"/>
        </w:rPr>
        <w:t>万元。</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（四）政府性基金情况</w:t>
      </w:r>
    </w:p>
    <w:p>
      <w:pPr>
        <w:ind w:firstLine="640" w:firstLineChars="200"/>
        <w:rPr>
          <w:rFonts w:ascii="Adobe 仿宋 Std R" w:hAnsi="Adobe 仿宋 Std R" w:eastAsia="Adobe 仿宋 Std R"/>
          <w:sz w:val="32"/>
          <w:szCs w:val="32"/>
        </w:rPr>
      </w:pPr>
      <w:r>
        <w:rPr>
          <w:rStyle w:val="5"/>
          <w:rFonts w:ascii="仿宋" w:hAnsi="仿宋" w:eastAsia="仿宋"/>
          <w:sz w:val="32"/>
          <w:szCs w:val="32"/>
        </w:rPr>
        <w:t>2022</w:t>
      </w:r>
      <w:r>
        <w:rPr>
          <w:rStyle w:val="5"/>
          <w:rFonts w:hint="eastAsia" w:ascii="仿宋" w:hAnsi="仿宋" w:eastAsia="仿宋"/>
          <w:sz w:val="32"/>
          <w:szCs w:val="32"/>
        </w:rPr>
        <w:t>年奉新县林业局</w:t>
      </w:r>
      <w:r>
        <w:rPr>
          <w:rFonts w:hint="eastAsia" w:ascii="Adobe 仿宋 Std R" w:hAnsi="Adobe 仿宋 Std R" w:eastAsia="Adobe 仿宋 Std R"/>
          <w:sz w:val="32"/>
          <w:szCs w:val="32"/>
        </w:rPr>
        <w:t>无政府性基金支出预算。</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（五）国有资本经营情况</w:t>
      </w:r>
    </w:p>
    <w:p>
      <w:pPr>
        <w:ind w:firstLine="640" w:firstLineChars="200"/>
        <w:rPr>
          <w:rStyle w:val="5"/>
          <w:rFonts w:ascii="仿宋" w:hAnsi="仿宋" w:eastAsia="仿宋"/>
          <w:sz w:val="32"/>
          <w:szCs w:val="32"/>
        </w:rPr>
      </w:pPr>
      <w:r>
        <w:rPr>
          <w:rStyle w:val="5"/>
          <w:rFonts w:ascii="仿宋" w:hAnsi="仿宋" w:eastAsia="仿宋"/>
          <w:sz w:val="32"/>
          <w:szCs w:val="32"/>
        </w:rPr>
        <w:t>2022</w:t>
      </w:r>
      <w:r>
        <w:rPr>
          <w:rStyle w:val="5"/>
          <w:rFonts w:hint="eastAsia" w:ascii="仿宋" w:hAnsi="仿宋" w:eastAsia="仿宋"/>
          <w:sz w:val="32"/>
          <w:szCs w:val="32"/>
        </w:rPr>
        <w:t>年奉新县林业局无国有资本经营支出预算。</w:t>
      </w:r>
      <w:r>
        <w:rPr>
          <w:rStyle w:val="5"/>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${page400644146.ds215660413_REP_BGT_T_HC1100002019_DXQ02_S_AMTGYZBJYYSZJ}</w:instrText>
      </w:r>
      <w:r>
        <w:rPr>
          <w:rStyle w:val="5"/>
          <w:rFonts w:ascii="仿宋" w:hAnsi="仿宋" w:eastAsia="仿宋"/>
          <w:sz w:val="32"/>
          <w:szCs w:val="32"/>
        </w:rPr>
        <w:fldChar w:fldCharType="end"/>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（六）机关运行经费等重要事项的说明</w:t>
      </w:r>
    </w:p>
    <w:p>
      <w:pPr>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年部门机关运行费预算</w:t>
      </w:r>
      <w:r>
        <w:rPr>
          <w:rFonts w:ascii="仿宋" w:hAnsi="仿宋" w:eastAsia="仿宋" w:cs="仿宋"/>
          <w:sz w:val="32"/>
          <w:szCs w:val="32"/>
        </w:rPr>
        <w:t>127.22</w:t>
      </w:r>
      <w:r>
        <w:rPr>
          <w:rFonts w:hint="eastAsia" w:ascii="仿宋" w:hAnsi="仿宋" w:eastAsia="仿宋" w:cs="仿宋"/>
          <w:sz w:val="32"/>
          <w:szCs w:val="32"/>
        </w:rPr>
        <w:t>万元，比</w:t>
      </w:r>
      <w:r>
        <w:rPr>
          <w:rFonts w:ascii="仿宋" w:hAnsi="仿宋" w:eastAsia="仿宋" w:cs="仿宋"/>
          <w:sz w:val="32"/>
          <w:szCs w:val="32"/>
        </w:rPr>
        <w:t>2021</w:t>
      </w:r>
      <w:r>
        <w:rPr>
          <w:rFonts w:hint="eastAsia" w:ascii="仿宋" w:hAnsi="仿宋" w:eastAsia="仿宋" w:cs="仿宋"/>
          <w:sz w:val="32"/>
          <w:szCs w:val="32"/>
        </w:rPr>
        <w:t>年预算减少</w:t>
      </w:r>
      <w:r>
        <w:rPr>
          <w:rFonts w:ascii="仿宋" w:hAnsi="仿宋" w:eastAsia="仿宋" w:cs="仿宋"/>
          <w:sz w:val="32"/>
          <w:szCs w:val="32"/>
        </w:rPr>
        <w:t>58.98</w:t>
      </w:r>
      <w:r>
        <w:rPr>
          <w:rFonts w:hint="eastAsia" w:ascii="仿宋" w:hAnsi="仿宋" w:eastAsia="仿宋" w:cs="仿宋"/>
          <w:sz w:val="32"/>
          <w:szCs w:val="32"/>
        </w:rPr>
        <w:t>万元，下降</w:t>
      </w:r>
      <w:r>
        <w:rPr>
          <w:rFonts w:ascii="仿宋" w:hAnsi="仿宋" w:eastAsia="仿宋" w:cs="仿宋"/>
          <w:sz w:val="32"/>
          <w:szCs w:val="32"/>
        </w:rPr>
        <w:t>31.68%</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（七）政府采购情况</w:t>
      </w:r>
    </w:p>
    <w:p>
      <w:pPr>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年部门所属各单位政府采购总额</w:t>
      </w:r>
      <w:r>
        <w:rPr>
          <w:rFonts w:ascii="仿宋" w:hAnsi="仿宋" w:eastAsia="仿宋" w:cs="仿宋"/>
          <w:sz w:val="32"/>
          <w:szCs w:val="32"/>
        </w:rPr>
        <w:t>50</w:t>
      </w:r>
      <w:r>
        <w:rPr>
          <w:rFonts w:hint="eastAsia" w:ascii="仿宋" w:hAnsi="仿宋" w:eastAsia="仿宋" w:cs="仿宋"/>
          <w:sz w:val="32"/>
          <w:szCs w:val="32"/>
        </w:rPr>
        <w:t>万元，其中：</w:t>
      </w:r>
    </w:p>
    <w:p>
      <w:pPr>
        <w:rPr>
          <w:rFonts w:ascii="仿宋" w:hAnsi="仿宋" w:eastAsia="仿宋" w:cs="仿宋"/>
          <w:sz w:val="32"/>
          <w:szCs w:val="32"/>
        </w:rPr>
      </w:pPr>
      <w:r>
        <w:rPr>
          <w:rFonts w:hint="eastAsia" w:ascii="仿宋" w:hAnsi="仿宋" w:eastAsia="仿宋" w:cs="仿宋"/>
          <w:sz w:val="32"/>
          <w:szCs w:val="32"/>
        </w:rPr>
        <w:t>政府采购货物预算</w:t>
      </w:r>
      <w:r>
        <w:rPr>
          <w:rFonts w:ascii="仿宋" w:hAnsi="仿宋" w:eastAsia="仿宋" w:cs="仿宋"/>
          <w:sz w:val="32"/>
          <w:szCs w:val="32"/>
        </w:rPr>
        <w:t>50</w:t>
      </w:r>
      <w:r>
        <w:rPr>
          <w:rFonts w:hint="eastAsia" w:ascii="仿宋" w:hAnsi="仿宋" w:eastAsia="仿宋" w:cs="仿宋"/>
          <w:sz w:val="32"/>
          <w:szCs w:val="32"/>
        </w:rPr>
        <w:t>万元、政府采购工程预算</w:t>
      </w:r>
      <w:r>
        <w:rPr>
          <w:rFonts w:ascii="仿宋" w:hAnsi="仿宋" w:eastAsia="仿宋" w:cs="仿宋"/>
          <w:sz w:val="32"/>
          <w:szCs w:val="32"/>
        </w:rPr>
        <w:t>0</w:t>
      </w:r>
      <w:r>
        <w:rPr>
          <w:rFonts w:hint="eastAsia" w:ascii="仿宋" w:hAnsi="仿宋" w:eastAsia="仿宋" w:cs="仿宋"/>
          <w:sz w:val="32"/>
          <w:szCs w:val="32"/>
        </w:rPr>
        <w:t>万元、政府采购服务预算</w:t>
      </w:r>
      <w:r>
        <w:rPr>
          <w:rFonts w:ascii="仿宋" w:hAnsi="仿宋" w:eastAsia="仿宋" w:cs="仿宋"/>
          <w:sz w:val="32"/>
          <w:szCs w:val="32"/>
        </w:rPr>
        <w:t>0</w:t>
      </w:r>
      <w:r>
        <w:rPr>
          <w:rFonts w:hint="eastAsia" w:ascii="仿宋" w:hAnsi="仿宋" w:eastAsia="仿宋" w:cs="仿宋"/>
          <w:sz w:val="32"/>
          <w:szCs w:val="32"/>
        </w:rPr>
        <w:t>万元。</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（八）国有资产占有使用情况</w:t>
      </w:r>
    </w:p>
    <w:p>
      <w:pPr>
        <w:ind w:firstLine="640" w:firstLineChars="200"/>
        <w:rPr>
          <w:rFonts w:ascii="仿宋" w:hAnsi="仿宋" w:eastAsia="仿宋" w:cs="仿宋"/>
          <w:sz w:val="32"/>
          <w:szCs w:val="32"/>
        </w:rPr>
      </w:pPr>
      <w:r>
        <w:rPr>
          <w:rFonts w:hint="eastAsia" w:ascii="仿宋" w:hAnsi="仿宋" w:eastAsia="仿宋" w:cs="仿宋"/>
          <w:sz w:val="32"/>
          <w:szCs w:val="32"/>
        </w:rPr>
        <w:t>截至</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日，部门共有车辆</w:t>
      </w:r>
      <w:r>
        <w:rPr>
          <w:rFonts w:ascii="仿宋" w:hAnsi="仿宋" w:eastAsia="仿宋" w:cs="仿宋"/>
          <w:sz w:val="32"/>
          <w:szCs w:val="32"/>
        </w:rPr>
        <w:t>25</w:t>
      </w:r>
      <w:r>
        <w:rPr>
          <w:rFonts w:hint="eastAsia" w:ascii="仿宋" w:hAnsi="仿宋" w:eastAsia="仿宋" w:cs="仿宋"/>
          <w:sz w:val="32"/>
          <w:szCs w:val="32"/>
        </w:rPr>
        <w:t>辆，其中，一般公务用车</w:t>
      </w:r>
      <w:r>
        <w:rPr>
          <w:rFonts w:ascii="仿宋" w:hAnsi="仿宋" w:eastAsia="仿宋" w:cs="仿宋"/>
          <w:sz w:val="32"/>
          <w:szCs w:val="32"/>
        </w:rPr>
        <w:t>21</w:t>
      </w:r>
      <w:r>
        <w:rPr>
          <w:rFonts w:hint="eastAsia" w:ascii="仿宋" w:hAnsi="仿宋" w:eastAsia="仿宋" w:cs="仿宋"/>
          <w:sz w:val="32"/>
          <w:szCs w:val="32"/>
        </w:rPr>
        <w:t>辆，执法执勤用车</w:t>
      </w:r>
      <w:r>
        <w:rPr>
          <w:rFonts w:ascii="仿宋" w:hAnsi="仿宋" w:eastAsia="仿宋" w:cs="仿宋"/>
          <w:sz w:val="32"/>
          <w:szCs w:val="32"/>
        </w:rPr>
        <w:t>4</w:t>
      </w:r>
      <w:r>
        <w:rPr>
          <w:rFonts w:hint="eastAsia" w:ascii="仿宋" w:hAnsi="仿宋" w:eastAsia="仿宋" w:cs="仿宋"/>
          <w:sz w:val="32"/>
          <w:szCs w:val="32"/>
        </w:rPr>
        <w:t>辆。</w:t>
      </w:r>
    </w:p>
    <w:p>
      <w:pPr>
        <w:ind w:firstLine="640" w:firstLineChars="200"/>
        <w:rPr>
          <w:rFonts w:ascii="仿宋" w:hAnsi="仿宋" w:eastAsia="仿宋" w:cs="仿宋"/>
          <w:color w:val="FF0000"/>
          <w:sz w:val="32"/>
          <w:szCs w:val="32"/>
        </w:rPr>
      </w:pPr>
      <w:r>
        <w:rPr>
          <w:rFonts w:ascii="仿宋" w:hAnsi="仿宋" w:eastAsia="仿宋" w:cs="仿宋"/>
          <w:sz w:val="32"/>
          <w:szCs w:val="32"/>
        </w:rPr>
        <w:t>2022</w:t>
      </w:r>
      <w:r>
        <w:rPr>
          <w:rFonts w:hint="eastAsia" w:ascii="仿宋" w:hAnsi="仿宋" w:eastAsia="仿宋" w:cs="仿宋"/>
          <w:sz w:val="32"/>
          <w:szCs w:val="32"/>
        </w:rPr>
        <w:t>年部门预算安排购置车辆</w:t>
      </w:r>
      <w:r>
        <w:rPr>
          <w:rFonts w:ascii="仿宋" w:hAnsi="仿宋" w:eastAsia="仿宋" w:cs="仿宋"/>
          <w:sz w:val="32"/>
          <w:szCs w:val="32"/>
        </w:rPr>
        <w:t>3</w:t>
      </w:r>
      <w:r>
        <w:rPr>
          <w:rFonts w:hint="eastAsia" w:ascii="仿宋" w:hAnsi="仿宋" w:eastAsia="仿宋" w:cs="仿宋"/>
          <w:sz w:val="32"/>
          <w:szCs w:val="32"/>
        </w:rPr>
        <w:t>辆，安排购置单位价值</w:t>
      </w:r>
      <w:r>
        <w:rPr>
          <w:rFonts w:ascii="仿宋" w:hAnsi="仿宋" w:eastAsia="仿宋" w:cs="仿宋"/>
          <w:color w:val="auto"/>
          <w:sz w:val="32"/>
          <w:szCs w:val="32"/>
        </w:rPr>
        <w:t>200</w:t>
      </w:r>
      <w:r>
        <w:rPr>
          <w:rFonts w:hint="eastAsia" w:ascii="仿宋" w:hAnsi="仿宋" w:eastAsia="仿宋" w:cs="仿宋"/>
          <w:color w:val="auto"/>
          <w:sz w:val="32"/>
          <w:szCs w:val="32"/>
        </w:rPr>
        <w:t>万元以上大型设备具体为：</w:t>
      </w:r>
      <w:r>
        <w:rPr>
          <w:rFonts w:hint="eastAsia" w:ascii="仿宋" w:hAnsi="仿宋" w:eastAsia="仿宋" w:cs="仿宋"/>
          <w:color w:val="auto"/>
          <w:sz w:val="32"/>
          <w:szCs w:val="32"/>
          <w:u w:val="single"/>
        </w:rPr>
        <w:t>　</w:t>
      </w:r>
      <w:r>
        <w:rPr>
          <w:rFonts w:ascii="仿宋" w:hAnsi="仿宋" w:eastAsia="仿宋" w:cs="仿宋"/>
          <w:color w:val="auto"/>
          <w:sz w:val="32"/>
          <w:szCs w:val="32"/>
          <w:u w:val="single"/>
        </w:rPr>
        <w:t>0</w:t>
      </w:r>
      <w:r>
        <w:rPr>
          <w:rFonts w:hint="eastAsia" w:ascii="仿宋" w:hAnsi="仿宋" w:eastAsia="仿宋" w:cs="仿宋"/>
          <w:color w:val="auto"/>
          <w:sz w:val="32"/>
          <w:szCs w:val="32"/>
          <w:u w:val="single"/>
        </w:rPr>
        <w:t>　</w:t>
      </w:r>
      <w:r>
        <w:rPr>
          <w:rFonts w:hint="eastAsia" w:ascii="仿宋" w:hAnsi="仿宋" w:eastAsia="仿宋" w:cs="仿宋"/>
          <w:color w:val="auto"/>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（九）林业局一级项目情况说明</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林业</w:t>
      </w:r>
      <w:r>
        <w:rPr>
          <w:rFonts w:hint="eastAsia" w:ascii="仿宋" w:hAnsi="仿宋" w:eastAsia="仿宋" w:cs="仿宋"/>
          <w:sz w:val="32"/>
          <w:szCs w:val="32"/>
          <w:lang w:eastAsia="zh-CN"/>
        </w:rPr>
        <w:t>工作经费</w:t>
      </w:r>
      <w:r>
        <w:rPr>
          <w:rFonts w:hint="eastAsia" w:ascii="仿宋" w:hAnsi="仿宋" w:eastAsia="仿宋" w:cs="仿宋"/>
          <w:sz w:val="32"/>
          <w:szCs w:val="32"/>
        </w:rPr>
        <w:t>项目：</w:t>
      </w:r>
      <w:bookmarkStart w:id="0" w:name="_GoBack"/>
      <w:bookmarkEnd w:id="0"/>
      <w:r>
        <w:rPr>
          <w:rFonts w:hint="eastAsia" w:ascii="仿宋" w:hAnsi="仿宋" w:eastAsia="仿宋" w:cs="仿宋"/>
          <w:sz w:val="32"/>
          <w:szCs w:val="32"/>
        </w:rPr>
        <w:t>林业项目资金</w:t>
      </w:r>
    </w:p>
    <w:p>
      <w:pPr>
        <w:ind w:firstLine="640" w:firstLineChars="200"/>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1</w:t>
      </w:r>
      <w:r>
        <w:rPr>
          <w:rFonts w:hint="eastAsia" w:ascii="仿宋" w:hAnsi="仿宋" w:eastAsia="仿宋" w:cs="仿宋"/>
          <w:sz w:val="32"/>
          <w:szCs w:val="32"/>
        </w:rPr>
        <w:t>）项目概述</w:t>
      </w:r>
      <w:r>
        <w:rPr>
          <w:rFonts w:ascii="仿宋" w:hAnsi="仿宋" w:eastAsia="仿宋" w:cs="仿宋"/>
          <w:sz w:val="32"/>
          <w:szCs w:val="32"/>
        </w:rPr>
        <w:t>:</w:t>
      </w:r>
      <w:r>
        <w:rPr>
          <w:rFonts w:hint="eastAsia" w:ascii="仿宋" w:hAnsi="仿宋" w:eastAsia="仿宋" w:cs="仿宋"/>
          <w:sz w:val="32"/>
          <w:szCs w:val="32"/>
        </w:rPr>
        <w:t>该项目主要用于保障林业系统正常运转工作经费。　</w:t>
      </w:r>
    </w:p>
    <w:p>
      <w:pPr>
        <w:ind w:firstLine="960" w:firstLineChars="3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）立项依据：年初预算。</w:t>
      </w:r>
    </w:p>
    <w:p>
      <w:pPr>
        <w:ind w:firstLine="640" w:firstLineChars="200"/>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3</w:t>
      </w:r>
      <w:r>
        <w:rPr>
          <w:rFonts w:hint="eastAsia" w:ascii="仿宋" w:hAnsi="仿宋" w:eastAsia="仿宋" w:cs="仿宋"/>
          <w:sz w:val="32"/>
          <w:szCs w:val="32"/>
        </w:rPr>
        <w:t>）实施主体：奉新县林业局</w:t>
      </w:r>
    </w:p>
    <w:p>
      <w:pPr>
        <w:ind w:firstLine="640" w:firstLineChars="200"/>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4</w:t>
      </w:r>
      <w:r>
        <w:rPr>
          <w:rFonts w:hint="eastAsia" w:ascii="仿宋" w:hAnsi="仿宋" w:eastAsia="仿宋" w:cs="仿宋"/>
          <w:sz w:val="32"/>
          <w:szCs w:val="32"/>
        </w:rPr>
        <w:t>）实施方案：通过项目的实施，保障林业系统正常运转。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5</w:t>
      </w:r>
      <w:r>
        <w:rPr>
          <w:rFonts w:hint="eastAsia" w:ascii="仿宋" w:hAnsi="仿宋" w:eastAsia="仿宋" w:cs="仿宋"/>
          <w:sz w:val="32"/>
          <w:szCs w:val="32"/>
        </w:rPr>
        <w:t>）实施周期：经常性项目。</w:t>
      </w:r>
    </w:p>
    <w:p>
      <w:pPr>
        <w:ind w:firstLine="640" w:firstLineChars="200"/>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6</w:t>
      </w:r>
      <w:r>
        <w:rPr>
          <w:rFonts w:hint="eastAsia" w:ascii="仿宋" w:hAnsi="仿宋" w:eastAsia="仿宋" w:cs="仿宋"/>
          <w:sz w:val="32"/>
          <w:szCs w:val="32"/>
        </w:rPr>
        <w:t>）年度预算安排：</w:t>
      </w:r>
      <w:r>
        <w:rPr>
          <w:rFonts w:ascii="仿宋" w:hAnsi="仿宋" w:eastAsia="仿宋" w:cs="仿宋"/>
          <w:sz w:val="32"/>
          <w:szCs w:val="32"/>
        </w:rPr>
        <w:t>2022</w:t>
      </w:r>
      <w:r>
        <w:rPr>
          <w:rFonts w:hint="eastAsia" w:ascii="仿宋" w:hAnsi="仿宋" w:eastAsia="仿宋" w:cs="仿宋"/>
          <w:sz w:val="32"/>
          <w:szCs w:val="32"/>
        </w:rPr>
        <w:t>年安排财政拨款</w:t>
      </w:r>
      <w:r>
        <w:rPr>
          <w:rFonts w:hint="eastAsia" w:ascii="仿宋" w:hAnsi="仿宋" w:eastAsia="仿宋" w:cs="仿宋"/>
          <w:sz w:val="32"/>
          <w:szCs w:val="32"/>
          <w:lang w:val="en-US" w:eastAsia="zh-CN"/>
        </w:rPr>
        <w:t>290</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　</w:t>
      </w:r>
      <w:r>
        <w:rPr>
          <w:rFonts w:ascii="仿宋" w:hAnsi="仿宋" w:eastAsia="仿宋" w:cs="仿宋"/>
          <w:sz w:val="32"/>
          <w:szCs w:val="32"/>
        </w:rPr>
        <w:t>7</w:t>
      </w:r>
      <w:r>
        <w:rPr>
          <w:rFonts w:hint="eastAsia" w:ascii="仿宋" w:hAnsi="仿宋" w:eastAsia="仿宋" w:cs="仿宋"/>
          <w:sz w:val="32"/>
          <w:szCs w:val="32"/>
        </w:rPr>
        <w:t>）绩效目标和指标</w:t>
      </w:r>
    </w:p>
    <w:p>
      <w:pPr>
        <w:ind w:firstLine="640" w:firstLineChars="200"/>
        <w:rPr>
          <w:rFonts w:ascii="仿宋" w:hAnsi="仿宋" w:eastAsia="仿宋" w:cs="仿宋"/>
          <w:sz w:val="32"/>
          <w:szCs w:val="32"/>
        </w:rPr>
      </w:pPr>
      <w:r>
        <w:rPr>
          <w:rFonts w:hint="eastAsia" w:ascii="仿宋" w:hAnsi="仿宋" w:eastAsia="仿宋" w:cs="仿宋"/>
          <w:sz w:val="32"/>
          <w:szCs w:val="32"/>
        </w:rPr>
        <w:t>数量指标：在职</w:t>
      </w:r>
      <w:r>
        <w:rPr>
          <w:rFonts w:ascii="仿宋" w:hAnsi="仿宋" w:eastAsia="仿宋" w:cs="仿宋"/>
          <w:sz w:val="32"/>
          <w:szCs w:val="32"/>
        </w:rPr>
        <w:t>153</w:t>
      </w:r>
      <w:r>
        <w:rPr>
          <w:rFonts w:hint="eastAsia" w:ascii="仿宋" w:hAnsi="仿宋" w:eastAsia="仿宋" w:cs="仿宋"/>
          <w:sz w:val="32"/>
          <w:szCs w:val="32"/>
        </w:rPr>
        <w:t>人、离休</w:t>
      </w:r>
      <w:r>
        <w:rPr>
          <w:rFonts w:ascii="仿宋" w:hAnsi="仿宋" w:eastAsia="仿宋" w:cs="仿宋"/>
          <w:sz w:val="32"/>
          <w:szCs w:val="32"/>
        </w:rPr>
        <w:t>2</w:t>
      </w:r>
      <w:r>
        <w:rPr>
          <w:rFonts w:hint="eastAsia" w:ascii="仿宋" w:hAnsi="仿宋" w:eastAsia="仿宋" w:cs="仿宋"/>
          <w:sz w:val="32"/>
          <w:szCs w:val="32"/>
        </w:rPr>
        <w:t>人、退休</w:t>
      </w:r>
      <w:r>
        <w:rPr>
          <w:rFonts w:ascii="仿宋" w:hAnsi="仿宋" w:eastAsia="仿宋" w:cs="仿宋"/>
          <w:sz w:val="32"/>
          <w:szCs w:val="32"/>
        </w:rPr>
        <w:t>113</w:t>
      </w:r>
      <w:r>
        <w:rPr>
          <w:rFonts w:hint="eastAsia" w:ascii="仿宋" w:hAnsi="仿宋" w:eastAsia="仿宋" w:cs="仿宋"/>
          <w:sz w:val="32"/>
          <w:szCs w:val="32"/>
        </w:rPr>
        <w:t>人。</w:t>
      </w:r>
    </w:p>
    <w:p>
      <w:pPr>
        <w:ind w:firstLine="640" w:firstLineChars="200"/>
        <w:rPr>
          <w:rFonts w:ascii="仿宋" w:hAnsi="仿宋" w:eastAsia="仿宋" w:cs="仿宋"/>
          <w:sz w:val="32"/>
          <w:szCs w:val="32"/>
        </w:rPr>
      </w:pPr>
      <w:r>
        <w:rPr>
          <w:rFonts w:hint="eastAsia" w:ascii="仿宋" w:hAnsi="仿宋" w:eastAsia="仿宋" w:cs="仿宋"/>
          <w:sz w:val="32"/>
          <w:szCs w:val="32"/>
        </w:rPr>
        <w:t>质量指标：保障人员工资福利正常发放和林业系统正常运转。</w:t>
      </w:r>
    </w:p>
    <w:p>
      <w:pPr>
        <w:ind w:firstLine="640" w:firstLineChars="200"/>
        <w:rPr>
          <w:rFonts w:ascii="仿宋" w:hAnsi="仿宋" w:eastAsia="仿宋" w:cs="仿宋"/>
          <w:sz w:val="32"/>
          <w:szCs w:val="32"/>
        </w:rPr>
      </w:pPr>
      <w:r>
        <w:rPr>
          <w:rFonts w:hint="eastAsia" w:ascii="仿宋" w:hAnsi="仿宋" w:eastAsia="仿宋" w:cs="仿宋"/>
          <w:sz w:val="32"/>
          <w:szCs w:val="32"/>
        </w:rPr>
        <w:t>时效指标：按时完成各项工作任务。</w:t>
      </w:r>
    </w:p>
    <w:p>
      <w:pPr>
        <w:ind w:firstLine="640" w:firstLineChars="200"/>
        <w:rPr>
          <w:rFonts w:ascii="仿宋" w:hAnsi="仿宋" w:eastAsia="仿宋" w:cs="仿宋"/>
          <w:sz w:val="32"/>
          <w:szCs w:val="32"/>
        </w:rPr>
      </w:pPr>
      <w:r>
        <w:rPr>
          <w:rFonts w:hint="eastAsia" w:ascii="仿宋" w:hAnsi="仿宋" w:eastAsia="仿宋" w:cs="仿宋"/>
          <w:sz w:val="32"/>
          <w:szCs w:val="32"/>
        </w:rPr>
        <w:t>成本指标：支出严格控制在单位预算内。</w:t>
      </w:r>
    </w:p>
    <w:p>
      <w:pPr>
        <w:ind w:firstLine="640" w:firstLineChars="200"/>
        <w:rPr>
          <w:rFonts w:ascii="仿宋" w:hAnsi="仿宋" w:eastAsia="仿宋" w:cs="仿宋"/>
          <w:sz w:val="32"/>
          <w:szCs w:val="32"/>
        </w:rPr>
      </w:pPr>
      <w:r>
        <w:rPr>
          <w:rFonts w:hint="eastAsia" w:ascii="仿宋" w:hAnsi="仿宋" w:eastAsia="仿宋" w:cs="仿宋"/>
          <w:sz w:val="32"/>
          <w:szCs w:val="32"/>
        </w:rPr>
        <w:t>经济效益指标：促进城市发展，提升财政收入。</w:t>
      </w:r>
    </w:p>
    <w:p>
      <w:pPr>
        <w:ind w:firstLine="640" w:firstLineChars="200"/>
        <w:rPr>
          <w:rFonts w:ascii="仿宋" w:hAnsi="仿宋" w:eastAsia="仿宋" w:cs="仿宋"/>
          <w:sz w:val="32"/>
          <w:szCs w:val="32"/>
        </w:rPr>
      </w:pPr>
      <w:r>
        <w:rPr>
          <w:rFonts w:hint="eastAsia" w:ascii="仿宋" w:hAnsi="仿宋" w:eastAsia="仿宋" w:cs="仿宋"/>
          <w:sz w:val="32"/>
          <w:szCs w:val="32"/>
        </w:rPr>
        <w:t>社会效益指标：提供护林员岗位，带动就业。</w:t>
      </w:r>
    </w:p>
    <w:p>
      <w:pPr>
        <w:ind w:firstLine="640" w:firstLineChars="200"/>
        <w:rPr>
          <w:rFonts w:ascii="仿宋" w:hAnsi="仿宋" w:eastAsia="仿宋" w:cs="仿宋"/>
          <w:sz w:val="32"/>
          <w:szCs w:val="32"/>
        </w:rPr>
      </w:pPr>
      <w:r>
        <w:rPr>
          <w:rFonts w:hint="eastAsia" w:ascii="仿宋" w:hAnsi="仿宋" w:eastAsia="仿宋" w:cs="仿宋"/>
          <w:sz w:val="32"/>
          <w:szCs w:val="32"/>
        </w:rPr>
        <w:t>生态效益指标：森林覆盖率等指标稳步提升。</w:t>
      </w:r>
    </w:p>
    <w:p>
      <w:pPr>
        <w:ind w:firstLine="640" w:firstLineChars="200"/>
        <w:rPr>
          <w:rFonts w:ascii="仿宋" w:hAnsi="仿宋" w:eastAsia="仿宋" w:cs="仿宋"/>
          <w:sz w:val="32"/>
          <w:szCs w:val="32"/>
        </w:rPr>
      </w:pPr>
      <w:r>
        <w:rPr>
          <w:rFonts w:hint="eastAsia" w:ascii="仿宋" w:hAnsi="仿宋" w:eastAsia="仿宋" w:cs="仿宋"/>
          <w:sz w:val="32"/>
          <w:szCs w:val="32"/>
        </w:rPr>
        <w:t>可持续影响指标：可持续发展大于</w:t>
      </w:r>
      <w:r>
        <w:rPr>
          <w:rFonts w:ascii="仿宋" w:hAnsi="仿宋" w:eastAsia="仿宋" w:cs="仿宋"/>
          <w:sz w:val="32"/>
          <w:szCs w:val="32"/>
        </w:rPr>
        <w:t>95%</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满意度指标：群众反应满意度大于</w:t>
      </w:r>
      <w:r>
        <w:rPr>
          <w:rFonts w:ascii="仿宋" w:hAnsi="仿宋" w:eastAsia="仿宋" w:cs="仿宋"/>
          <w:sz w:val="32"/>
          <w:szCs w:val="32"/>
        </w:rPr>
        <w:t>95%</w:t>
      </w:r>
      <w:r>
        <w:rPr>
          <w:rFonts w:hint="eastAsia" w:ascii="仿宋" w:hAnsi="仿宋" w:eastAsia="仿宋" w:cs="仿宋"/>
          <w:sz w:val="32"/>
          <w:szCs w:val="32"/>
        </w:rPr>
        <w:t>。</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2022</w:t>
      </w:r>
      <w:r>
        <w:rPr>
          <w:rFonts w:hint="eastAsia" w:ascii="仿宋" w:hAnsi="仿宋" w:eastAsia="仿宋" w:cs="仿宋"/>
          <w:b/>
          <w:bCs/>
          <w:sz w:val="32"/>
          <w:szCs w:val="32"/>
        </w:rPr>
        <w:t>年“三公”经费预算情况说明</w:t>
      </w:r>
    </w:p>
    <w:p>
      <w:pPr>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年奉新县林业局“三公”经费一般公共预算安排</w:t>
      </w:r>
      <w:r>
        <w:rPr>
          <w:rFonts w:ascii="仿宋" w:hAnsi="仿宋" w:eastAsia="仿宋" w:cs="仿宋"/>
          <w:sz w:val="32"/>
          <w:szCs w:val="32"/>
        </w:rPr>
        <w:t>76.05</w:t>
      </w:r>
      <w:r>
        <w:rPr>
          <w:rFonts w:hint="eastAsia" w:ascii="仿宋" w:hAnsi="仿宋" w:eastAsia="仿宋" w:cs="仿宋"/>
          <w:sz w:val="32"/>
          <w:szCs w:val="32"/>
        </w:rPr>
        <w:t>万元。其中：</w:t>
      </w:r>
    </w:p>
    <w:p>
      <w:pPr>
        <w:ind w:firstLine="640" w:firstLineChars="200"/>
        <w:rPr>
          <w:rFonts w:ascii="仿宋" w:hAnsi="仿宋" w:eastAsia="仿宋" w:cs="仿宋"/>
          <w:sz w:val="32"/>
          <w:szCs w:val="32"/>
        </w:rPr>
      </w:pPr>
      <w:r>
        <w:rPr>
          <w:rFonts w:hint="eastAsia" w:ascii="仿宋" w:hAnsi="仿宋" w:eastAsia="仿宋" w:cs="仿宋"/>
          <w:color w:val="auto"/>
          <w:sz w:val="32"/>
          <w:szCs w:val="32"/>
        </w:rPr>
        <w:t>因公出国（境）费</w:t>
      </w:r>
      <w:r>
        <w:rPr>
          <w:rFonts w:ascii="仿宋" w:hAnsi="仿宋" w:eastAsia="仿宋" w:cs="仿宋"/>
          <w:color w:val="auto"/>
          <w:sz w:val="32"/>
          <w:szCs w:val="32"/>
        </w:rPr>
        <w:t>0</w:t>
      </w:r>
      <w:r>
        <w:rPr>
          <w:rFonts w:hint="eastAsia" w:ascii="仿宋" w:hAnsi="仿宋" w:eastAsia="仿宋" w:cs="仿宋"/>
          <w:color w:val="auto"/>
          <w:sz w:val="32"/>
          <w:szCs w:val="32"/>
        </w:rPr>
        <w:t>万元，与上年持平，</w:t>
      </w:r>
      <w:r>
        <w:rPr>
          <w:rFonts w:hint="eastAsia" w:ascii="仿宋" w:hAnsi="仿宋" w:eastAsia="仿宋" w:cs="仿宋"/>
          <w:sz w:val="32"/>
          <w:szCs w:val="32"/>
        </w:rPr>
        <w:t>主要原因是：无出国出境。</w:t>
      </w:r>
    </w:p>
    <w:p>
      <w:pPr>
        <w:ind w:firstLine="640" w:firstLineChars="200"/>
        <w:rPr>
          <w:rFonts w:ascii="仿宋" w:hAnsi="仿宋" w:eastAsia="仿宋" w:cs="仿宋"/>
          <w:sz w:val="32"/>
          <w:szCs w:val="32"/>
        </w:rPr>
      </w:pPr>
      <w:r>
        <w:rPr>
          <w:rFonts w:hint="eastAsia" w:ascii="仿宋" w:hAnsi="仿宋" w:eastAsia="仿宋" w:cs="仿宋"/>
          <w:sz w:val="32"/>
          <w:szCs w:val="32"/>
        </w:rPr>
        <w:t>公务接待费</w:t>
      </w:r>
      <w:r>
        <w:rPr>
          <w:rFonts w:ascii="仿宋" w:hAnsi="仿宋" w:eastAsia="仿宋" w:cs="仿宋"/>
          <w:sz w:val="32"/>
          <w:szCs w:val="32"/>
        </w:rPr>
        <w:t>25.27</w:t>
      </w:r>
      <w:r>
        <w:rPr>
          <w:rFonts w:hint="eastAsia" w:ascii="仿宋" w:hAnsi="仿宋" w:eastAsia="仿宋" w:cs="仿宋"/>
          <w:sz w:val="32"/>
          <w:szCs w:val="32"/>
        </w:rPr>
        <w:t>万元，比上年减少</w:t>
      </w:r>
      <w:r>
        <w:rPr>
          <w:rFonts w:ascii="仿宋" w:hAnsi="仿宋" w:eastAsia="仿宋" w:cs="仿宋"/>
          <w:sz w:val="32"/>
          <w:szCs w:val="32"/>
        </w:rPr>
        <w:t>0.01</w:t>
      </w:r>
      <w:r>
        <w:rPr>
          <w:rFonts w:hint="eastAsia" w:ascii="仿宋" w:hAnsi="仿宋" w:eastAsia="仿宋" w:cs="仿宋"/>
          <w:sz w:val="32"/>
          <w:szCs w:val="32"/>
        </w:rPr>
        <w:t>万元，主要原因是：严格贯彻八项规定，从严控制公务接待支出。</w:t>
      </w:r>
    </w:p>
    <w:p>
      <w:pPr>
        <w:ind w:firstLine="640" w:firstLineChars="200"/>
        <w:rPr>
          <w:rFonts w:ascii="仿宋" w:hAnsi="仿宋" w:eastAsia="仿宋" w:cs="仿宋"/>
          <w:sz w:val="32"/>
          <w:szCs w:val="32"/>
        </w:rPr>
      </w:pPr>
      <w:r>
        <w:rPr>
          <w:rFonts w:hint="eastAsia" w:ascii="仿宋" w:hAnsi="仿宋" w:eastAsia="仿宋" w:cs="仿宋"/>
          <w:sz w:val="32"/>
          <w:szCs w:val="32"/>
        </w:rPr>
        <w:t>公务用车运行维护费</w:t>
      </w:r>
      <w:r>
        <w:rPr>
          <w:rFonts w:ascii="仿宋" w:hAnsi="仿宋" w:eastAsia="仿宋" w:cs="仿宋"/>
          <w:sz w:val="32"/>
          <w:szCs w:val="32"/>
        </w:rPr>
        <w:t>50.78</w:t>
      </w:r>
      <w:r>
        <w:rPr>
          <w:rFonts w:hint="eastAsia" w:ascii="仿宋" w:hAnsi="仿宋" w:eastAsia="仿宋" w:cs="仿宋"/>
          <w:sz w:val="32"/>
          <w:szCs w:val="32"/>
        </w:rPr>
        <w:t>万元，比上年减少</w:t>
      </w:r>
      <w:r>
        <w:rPr>
          <w:rFonts w:ascii="仿宋" w:hAnsi="仿宋" w:eastAsia="仿宋" w:cs="仿宋"/>
          <w:sz w:val="32"/>
          <w:szCs w:val="32"/>
        </w:rPr>
        <w:t>4.12</w:t>
      </w:r>
      <w:r>
        <w:rPr>
          <w:rFonts w:hint="eastAsia" w:ascii="仿宋" w:hAnsi="仿宋" w:eastAsia="仿宋" w:cs="仿宋"/>
          <w:sz w:val="32"/>
          <w:szCs w:val="32"/>
        </w:rPr>
        <w:t>万元，主要原因是：严格执行公务车使用相关规定。</w:t>
      </w:r>
    </w:p>
    <w:p>
      <w:pPr>
        <w:ind w:firstLine="640" w:firstLineChars="200"/>
        <w:rPr>
          <w:rFonts w:ascii="仿宋" w:hAnsi="仿宋" w:eastAsia="仿宋" w:cs="仿宋"/>
          <w:sz w:val="32"/>
          <w:szCs w:val="32"/>
        </w:rPr>
      </w:pPr>
      <w:r>
        <w:rPr>
          <w:rFonts w:hint="eastAsia" w:ascii="仿宋" w:hAnsi="仿宋" w:eastAsia="仿宋" w:cs="仿宋"/>
          <w:sz w:val="32"/>
          <w:szCs w:val="32"/>
        </w:rPr>
        <w:t>公务用车购置费</w:t>
      </w:r>
      <w:r>
        <w:rPr>
          <w:rFonts w:ascii="仿宋" w:hAnsi="仿宋" w:eastAsia="仿宋" w:cs="仿宋"/>
          <w:sz w:val="32"/>
          <w:szCs w:val="32"/>
        </w:rPr>
        <w:t>0</w:t>
      </w:r>
      <w:r>
        <w:rPr>
          <w:rFonts w:hint="eastAsia" w:ascii="仿宋" w:hAnsi="仿宋" w:eastAsia="仿宋" w:cs="仿宋"/>
          <w:sz w:val="32"/>
          <w:szCs w:val="32"/>
        </w:rPr>
        <w:t>万元，比上年减少</w:t>
      </w:r>
      <w:r>
        <w:rPr>
          <w:rFonts w:ascii="仿宋" w:hAnsi="仿宋" w:eastAsia="仿宋" w:cs="仿宋"/>
          <w:sz w:val="32"/>
          <w:szCs w:val="32"/>
        </w:rPr>
        <w:t>15</w:t>
      </w:r>
      <w:r>
        <w:rPr>
          <w:rFonts w:hint="eastAsia" w:ascii="仿宋" w:hAnsi="仿宋" w:eastAsia="仿宋" w:cs="仿宋"/>
          <w:sz w:val="32"/>
          <w:szCs w:val="32"/>
        </w:rPr>
        <w:t>万，主要原因是：无公车购置。</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第四部分　名词解释</w:t>
      </w:r>
    </w:p>
    <w:p>
      <w:pPr>
        <w:ind w:firstLine="640" w:firstLineChars="200"/>
        <w:rPr>
          <w:rFonts w:ascii="仿宋" w:hAnsi="仿宋" w:eastAsia="仿宋" w:cs="仿宋"/>
          <w:sz w:val="32"/>
          <w:szCs w:val="32"/>
        </w:rPr>
      </w:pPr>
    </w:p>
    <w:p>
      <w:pPr>
        <w:pStyle w:val="2"/>
        <w:widowControl/>
        <w:shd w:val="clear" w:color="auto" w:fill="FFFFFF"/>
        <w:ind w:firstLine="640"/>
        <w:rPr>
          <w:rFonts w:ascii="仿宋" w:hAnsi="仿宋" w:eastAsia="仿宋" w:cs="仿宋"/>
          <w:b/>
          <w:bCs/>
          <w:sz w:val="32"/>
          <w:szCs w:val="32"/>
        </w:rPr>
      </w:pPr>
      <w:r>
        <w:rPr>
          <w:rFonts w:hint="eastAsia" w:ascii="仿宋" w:hAnsi="仿宋" w:eastAsia="仿宋" w:cs="仿宋"/>
          <w:b/>
          <w:bCs/>
          <w:sz w:val="32"/>
          <w:szCs w:val="32"/>
        </w:rPr>
        <w:t>一、收入科目</w:t>
      </w:r>
    </w:p>
    <w:p>
      <w:pPr>
        <w:pStyle w:val="2"/>
        <w:widowControl/>
        <w:shd w:val="clear" w:color="auto" w:fill="FFFFFF"/>
        <w:ind w:firstLine="640"/>
        <w:rPr>
          <w:rFonts w:ascii="仿宋" w:hAnsi="仿宋" w:eastAsia="仿宋" w:cs="仿宋"/>
          <w:sz w:val="32"/>
          <w:szCs w:val="32"/>
        </w:rPr>
      </w:pPr>
      <w:r>
        <w:rPr>
          <w:rFonts w:hint="eastAsia" w:ascii="仿宋" w:hAnsi="仿宋" w:eastAsia="仿宋" w:cs="仿宋"/>
          <w:sz w:val="32"/>
          <w:szCs w:val="32"/>
        </w:rPr>
        <w:t>（一）财政拨款：指县级财政当年拨付的资金。</w:t>
      </w:r>
    </w:p>
    <w:p>
      <w:pPr>
        <w:pStyle w:val="2"/>
        <w:widowControl/>
        <w:shd w:val="clear" w:color="auto" w:fill="FFFFFF"/>
        <w:ind w:firstLine="640"/>
        <w:rPr>
          <w:rFonts w:ascii="仿宋" w:hAnsi="仿宋" w:eastAsia="仿宋" w:cs="仿宋"/>
          <w:sz w:val="32"/>
          <w:szCs w:val="32"/>
        </w:rPr>
      </w:pPr>
      <w:r>
        <w:rPr>
          <w:rFonts w:hint="eastAsia" w:ascii="仿宋" w:hAnsi="仿宋" w:eastAsia="仿宋" w:cs="仿宋"/>
          <w:sz w:val="32"/>
          <w:szCs w:val="32"/>
        </w:rPr>
        <w:t>（二）上级补助收入：反映事业单位从主管部门和上级</w:t>
      </w:r>
      <w:r>
        <w:rPr>
          <w:rFonts w:ascii="仿宋" w:hAnsi="仿宋" w:eastAsia="仿宋" w:cs="仿宋"/>
          <w:sz w:val="32"/>
          <w:szCs w:val="32"/>
        </w:rPr>
        <w:t xml:space="preserve"> </w:t>
      </w:r>
      <w:r>
        <w:rPr>
          <w:rFonts w:hint="eastAsia" w:ascii="仿宋" w:hAnsi="仿宋" w:eastAsia="仿宋" w:cs="仿宋"/>
          <w:sz w:val="32"/>
          <w:szCs w:val="32"/>
        </w:rPr>
        <w:t>单位取得的非财政补助收入。</w:t>
      </w:r>
    </w:p>
    <w:p>
      <w:pPr>
        <w:pStyle w:val="2"/>
        <w:widowControl/>
        <w:shd w:val="clear" w:color="auto" w:fill="FFFFFF"/>
        <w:ind w:firstLine="640"/>
        <w:rPr>
          <w:rFonts w:ascii="仿宋" w:hAnsi="仿宋" w:eastAsia="仿宋" w:cs="仿宋"/>
          <w:sz w:val="32"/>
          <w:szCs w:val="32"/>
        </w:rPr>
      </w:pPr>
      <w:r>
        <w:rPr>
          <w:rFonts w:hint="eastAsia" w:ascii="仿宋" w:hAnsi="仿宋" w:eastAsia="仿宋" w:cs="仿宋"/>
          <w:sz w:val="32"/>
          <w:szCs w:val="32"/>
        </w:rPr>
        <w:t>（三）其他收入：指除财政拨款、事业收入、事业单位经营收入等以外的各项收入。</w:t>
      </w:r>
    </w:p>
    <w:p>
      <w:pPr>
        <w:pStyle w:val="2"/>
        <w:widowControl/>
        <w:shd w:val="clear" w:color="auto" w:fill="FFFFFF"/>
        <w:ind w:firstLine="640"/>
        <w:rPr>
          <w:rFonts w:ascii="仿宋" w:hAnsi="仿宋" w:eastAsia="仿宋" w:cs="仿宋"/>
          <w:b/>
          <w:bCs/>
          <w:sz w:val="32"/>
          <w:szCs w:val="32"/>
        </w:rPr>
      </w:pPr>
      <w:r>
        <w:rPr>
          <w:rFonts w:hint="eastAsia" w:ascii="仿宋" w:hAnsi="仿宋" w:eastAsia="仿宋" w:cs="仿宋"/>
          <w:b/>
          <w:bCs/>
          <w:sz w:val="32"/>
          <w:szCs w:val="32"/>
        </w:rPr>
        <w:t>二、支出科目</w:t>
      </w:r>
    </w:p>
    <w:p>
      <w:pPr>
        <w:pStyle w:val="2"/>
        <w:widowControl/>
        <w:shd w:val="clear" w:color="auto" w:fill="FFFFFF"/>
        <w:ind w:firstLine="640"/>
        <w:rPr>
          <w:rFonts w:ascii="仿宋" w:hAnsi="仿宋" w:eastAsia="仿宋" w:cs="仿宋"/>
          <w:sz w:val="32"/>
          <w:szCs w:val="32"/>
        </w:rPr>
      </w:pPr>
      <w:r>
        <w:rPr>
          <w:rFonts w:hint="eastAsia" w:ascii="仿宋" w:hAnsi="仿宋" w:eastAsia="仿宋" w:cs="仿宋"/>
          <w:sz w:val="32"/>
          <w:szCs w:val="32"/>
        </w:rPr>
        <w:t>农林水支出（类）农业（款）行政运行（项）：指反映行政单位（包括实行公务员管理的事业单位）的基本支出。</w:t>
      </w:r>
    </w:p>
    <w:p>
      <w:pPr>
        <w:pStyle w:val="2"/>
        <w:widowControl/>
        <w:shd w:val="clear" w:color="auto" w:fill="FFFFFF"/>
        <w:ind w:firstLine="640"/>
        <w:rPr>
          <w:rFonts w:ascii="仿宋" w:hAnsi="仿宋" w:eastAsia="仿宋" w:cs="仿宋"/>
          <w:sz w:val="32"/>
          <w:szCs w:val="32"/>
        </w:rPr>
      </w:pPr>
      <w:r>
        <w:rPr>
          <w:rFonts w:hint="eastAsia" w:ascii="仿宋" w:hAnsi="仿宋" w:eastAsia="仿宋" w:cs="仿宋"/>
          <w:sz w:val="32"/>
          <w:szCs w:val="32"/>
        </w:rPr>
        <w:t>农林水支出（类）农业（款）事业运行（项）：指反映用于农业事业单位基本支出，事业单位设施、系统运行与资产维护等方面的支出。</w:t>
      </w:r>
    </w:p>
    <w:p>
      <w:pPr>
        <w:pStyle w:val="2"/>
        <w:widowControl/>
        <w:shd w:val="clear" w:color="auto" w:fill="FFFFFF"/>
        <w:ind w:firstLine="640"/>
        <w:rPr>
          <w:rFonts w:ascii="仿宋" w:hAnsi="仿宋" w:eastAsia="仿宋" w:cs="仿宋"/>
          <w:sz w:val="32"/>
          <w:szCs w:val="32"/>
        </w:rPr>
      </w:pPr>
      <w:r>
        <w:rPr>
          <w:rFonts w:hint="eastAsia" w:ascii="仿宋" w:hAnsi="仿宋" w:eastAsia="仿宋" w:cs="仿宋"/>
          <w:sz w:val="32"/>
          <w:szCs w:val="32"/>
        </w:rPr>
        <w:t>社会保障和就业支出（类）行政事业单位离退休（款）事业单位离退休（项）：指实行归口管理的事业单位开支的离退休经费。</w:t>
      </w:r>
    </w:p>
    <w:p>
      <w:pPr>
        <w:pStyle w:val="2"/>
        <w:widowControl/>
        <w:shd w:val="clear" w:color="auto" w:fill="FFFFFF"/>
        <w:ind w:firstLine="640"/>
        <w:rPr>
          <w:rFonts w:ascii="仿宋" w:hAnsi="仿宋" w:eastAsia="仿宋" w:cs="仿宋"/>
          <w:sz w:val="32"/>
          <w:szCs w:val="32"/>
        </w:rPr>
      </w:pPr>
      <w:r>
        <w:rPr>
          <w:rFonts w:hint="eastAsia" w:ascii="仿宋" w:hAnsi="仿宋" w:eastAsia="仿宋" w:cs="仿宋"/>
          <w:sz w:val="32"/>
          <w:szCs w:val="32"/>
        </w:rPr>
        <w:t>卫生健康支出（类）行政事业单位医疗（款）行政单位医疗（项）：指财政部门集中安排的行政单位基本医疗保险缴费经费，未参加医疗保险的行政单位的公费医疗经费，按国家规定享受离休人员、红军老战士待遇人员的医疗经费。</w:t>
      </w:r>
    </w:p>
    <w:p>
      <w:pPr>
        <w:pStyle w:val="2"/>
        <w:widowControl/>
        <w:shd w:val="clear" w:color="auto" w:fill="FFFFFF"/>
        <w:ind w:firstLine="640"/>
        <w:rPr>
          <w:rFonts w:ascii="仿宋" w:hAnsi="仿宋" w:eastAsia="仿宋" w:cs="仿宋"/>
          <w:sz w:val="32"/>
          <w:szCs w:val="32"/>
        </w:rPr>
      </w:pPr>
      <w:r>
        <w:rPr>
          <w:rFonts w:hint="eastAsia" w:ascii="仿宋" w:hAnsi="仿宋" w:eastAsia="仿宋" w:cs="仿宋"/>
          <w:sz w:val="32"/>
          <w:szCs w:val="32"/>
        </w:rPr>
        <w:t>住房保障支出（类）住房改革支出（款）购房补贴（项）：指按房改政策规定，向符合条件的干部、职工发放用于购买住房的补贴。</w:t>
      </w:r>
    </w:p>
    <w:p>
      <w:pPr>
        <w:widowControl/>
        <w:spacing w:line="580" w:lineRule="exact"/>
        <w:jc w:val="left"/>
        <w:rPr>
          <w:rFonts w:ascii="仿宋" w:hAnsi="仿宋" w:eastAsia="仿宋" w:cs="仿宋"/>
          <w:b/>
          <w:bCs/>
          <w:sz w:val="32"/>
          <w:szCs w:val="32"/>
        </w:rPr>
      </w:pPr>
      <w:r>
        <w:rPr>
          <w:rFonts w:hint="eastAsia" w:ascii="仿宋" w:hAnsi="仿宋" w:eastAsia="仿宋" w:cs="仿宋"/>
          <w:b/>
          <w:bCs/>
          <w:sz w:val="32"/>
          <w:szCs w:val="32"/>
        </w:rPr>
        <w:t>三、部门涉及的专业名词</w:t>
      </w:r>
    </w:p>
    <w:p>
      <w:pPr>
        <w:widowControl/>
        <w:spacing w:line="600" w:lineRule="exact"/>
        <w:jc w:val="left"/>
        <w:rPr>
          <w:rFonts w:ascii="仿宋" w:hAnsi="仿宋" w:eastAsia="仿宋" w:cs="仿宋"/>
          <w:sz w:val="32"/>
          <w:szCs w:val="32"/>
        </w:rPr>
      </w:pPr>
      <w:r>
        <w:rPr>
          <w:rFonts w:ascii="仿宋_GB2312" w:eastAsia="仿宋_GB2312"/>
          <w:color w:val="000000"/>
          <w:sz w:val="32"/>
          <w:szCs w:val="30"/>
        </w:rPr>
        <w:t xml:space="preserve">    </w:t>
      </w:r>
      <w:r>
        <w:rPr>
          <w:rFonts w:hint="eastAsia" w:ascii="仿宋" w:hAnsi="仿宋" w:eastAsia="仿宋" w:cs="仿宋"/>
          <w:sz w:val="32"/>
          <w:szCs w:val="32"/>
        </w:rPr>
        <w:t>（一）“三公”经费：纳入预算管理的“三公”经费，是指用财政拨款安排的因公出国（境）费、公务用车购置及运行费和公务接待费。</w:t>
      </w:r>
    </w:p>
    <w:p>
      <w:pPr>
        <w:widowControl/>
        <w:spacing w:line="600" w:lineRule="exact"/>
        <w:ind w:firstLine="640"/>
        <w:jc w:val="left"/>
        <w:rPr>
          <w:rFonts w:ascii="仿宋" w:hAnsi="仿宋" w:eastAsia="仿宋" w:cs="仿宋"/>
          <w:sz w:val="32"/>
          <w:szCs w:val="32"/>
        </w:rPr>
      </w:pPr>
      <w:r>
        <w:rPr>
          <w:rFonts w:hint="eastAsia" w:ascii="仿宋" w:hAnsi="仿宋" w:eastAsia="仿宋" w:cs="仿宋"/>
          <w:sz w:val="32"/>
          <w:szCs w:val="32"/>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兰亭超细黑简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dobe 仿宋 Std R">
    <w:altName w:val="仿宋"/>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NWE4NGFlMGU0NzNjMmI1OGY5Nzc5YmIzNTc1NTMifQ=="/>
  </w:docVars>
  <w:rsids>
    <w:rsidRoot w:val="04AB1416"/>
    <w:rsid w:val="000E7880"/>
    <w:rsid w:val="001C7E9C"/>
    <w:rsid w:val="001E5BBF"/>
    <w:rsid w:val="0024627B"/>
    <w:rsid w:val="004C503F"/>
    <w:rsid w:val="004D00F7"/>
    <w:rsid w:val="004F1EF4"/>
    <w:rsid w:val="006A7D55"/>
    <w:rsid w:val="006B0916"/>
    <w:rsid w:val="00725BEA"/>
    <w:rsid w:val="00731EAB"/>
    <w:rsid w:val="007B059F"/>
    <w:rsid w:val="007E2DC5"/>
    <w:rsid w:val="007E4B11"/>
    <w:rsid w:val="00B02291"/>
    <w:rsid w:val="00B3618B"/>
    <w:rsid w:val="00DC1908"/>
    <w:rsid w:val="00E267E3"/>
    <w:rsid w:val="00EC108B"/>
    <w:rsid w:val="00F40C19"/>
    <w:rsid w:val="03E27CFF"/>
    <w:rsid w:val="04AB1416"/>
    <w:rsid w:val="083A51C3"/>
    <w:rsid w:val="0ADA1EAE"/>
    <w:rsid w:val="0E226AE0"/>
    <w:rsid w:val="200D5C63"/>
    <w:rsid w:val="2233446E"/>
    <w:rsid w:val="26474439"/>
    <w:rsid w:val="31DF4F4D"/>
    <w:rsid w:val="37A53938"/>
    <w:rsid w:val="3A5A0E49"/>
    <w:rsid w:val="3E317641"/>
    <w:rsid w:val="3E6854D5"/>
    <w:rsid w:val="40692794"/>
    <w:rsid w:val="45C40818"/>
    <w:rsid w:val="4B457FD4"/>
    <w:rsid w:val="61191BFE"/>
    <w:rsid w:val="6681481F"/>
    <w:rsid w:val="69F64FA4"/>
    <w:rsid w:val="6BE93BC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rPr>
      <w:sz w:val="24"/>
    </w:rPr>
  </w:style>
  <w:style w:type="character" w:customStyle="1" w:styleId="5">
    <w:name w:val="row_tree_level_4"/>
    <w:basedOn w:val="4"/>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11</Pages>
  <Words>4362</Words>
  <Characters>4697</Characters>
  <Lines>0</Lines>
  <Paragraphs>0</Paragraphs>
  <TotalTime>65</TotalTime>
  <ScaleCrop>false</ScaleCrop>
  <LinksUpToDate>false</LinksUpToDate>
  <CharactersWithSpaces>4721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2022-03-14T05:36:00Z</dcterms:created>
  <dc:creator>fx</dc:creator>
  <cp:lastModifiedBy>Lenovo</cp:lastModifiedBy>
  <cp:lastPrinted>2022-03-28T02:26:00Z</cp:lastPrinted>
  <dcterms:modified xsi:type="dcterms:W3CDTF">2023-05-16T09:20:12Z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19918572BF4C463CBBF57B121DB8B5F6</vt:lpwstr>
  </property>
</Properties>
</file>